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16" w:rsidRDefault="005E1CB9" w:rsidP="00386CFF">
      <w:pPr>
        <w:jc w:val="center"/>
      </w:pPr>
      <w:bookmarkStart w:id="0" w:name="bookmark0"/>
      <w:r>
        <w:rPr>
          <w:noProof/>
        </w:rPr>
        <w:drawing>
          <wp:inline distT="0" distB="0" distL="0" distR="0">
            <wp:extent cx="6381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16" w:rsidRPr="00C74577" w:rsidRDefault="009A4E16" w:rsidP="00386CFF">
      <w:pPr>
        <w:jc w:val="center"/>
      </w:pPr>
    </w:p>
    <w:p w:rsidR="009A4E16" w:rsidRDefault="009A4E16" w:rsidP="00551653">
      <w:pPr>
        <w:pStyle w:val="5"/>
        <w:rPr>
          <w:sz w:val="44"/>
        </w:rPr>
      </w:pPr>
      <w:r w:rsidRPr="00C74577">
        <w:rPr>
          <w:caps w:val="0"/>
          <w:sz w:val="30"/>
        </w:rPr>
        <w:t>ПРАВИТЕЛЬСТВО КРАСНОЯРСКОГО КРАЯ</w:t>
      </w:r>
      <w:r w:rsidRPr="00C74577">
        <w:t xml:space="preserve"> </w:t>
      </w:r>
      <w:r w:rsidRPr="00C74577">
        <w:rPr>
          <w:sz w:val="44"/>
        </w:rPr>
        <w:t>постановление</w:t>
      </w:r>
    </w:p>
    <w:p w:rsidR="009A4E16" w:rsidRPr="006E0460" w:rsidRDefault="009A4E16" w:rsidP="006E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52"/>
        <w:gridCol w:w="3152"/>
        <w:gridCol w:w="3153"/>
      </w:tblGrid>
      <w:tr w:rsidR="009A4E16" w:rsidRPr="007B7D0A" w:rsidTr="00386CFF">
        <w:trPr>
          <w:jc w:val="center"/>
        </w:trPr>
        <w:tc>
          <w:tcPr>
            <w:tcW w:w="3152" w:type="dxa"/>
          </w:tcPr>
          <w:p w:rsidR="009A4E16" w:rsidRPr="007B7D0A" w:rsidRDefault="009A4E16" w:rsidP="006E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A4E16" w:rsidRPr="007B7D0A" w:rsidRDefault="009A4E16" w:rsidP="006E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3153" w:type="dxa"/>
          </w:tcPr>
          <w:p w:rsidR="009A4E16" w:rsidRPr="007B7D0A" w:rsidRDefault="00F669EB" w:rsidP="006E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27.12.2013</w:t>
            </w:r>
            <w:r w:rsidR="0082071C">
              <w:rPr>
                <w:rFonts w:ascii="Times New Roman" w:hAnsi="Times New Roman"/>
                <w:sz w:val="28"/>
                <w:szCs w:val="28"/>
              </w:rPr>
              <w:t xml:space="preserve"> № 709-п</w:t>
            </w:r>
          </w:p>
        </w:tc>
      </w:tr>
    </w:tbl>
    <w:p w:rsidR="009A4E16" w:rsidRPr="006E0460" w:rsidRDefault="009A4E16" w:rsidP="006E046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A4E16" w:rsidRPr="006E0460" w:rsidRDefault="009A4E16" w:rsidP="006E046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A4E16" w:rsidRPr="00C5147F" w:rsidRDefault="009A4E16" w:rsidP="006E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4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C5147F">
        <w:rPr>
          <w:rFonts w:ascii="Times New Roman" w:hAnsi="Times New Roman"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</w:t>
      </w:r>
      <w:r w:rsidRPr="00C5147F">
        <w:rPr>
          <w:rFonts w:ascii="Times New Roman" w:hAnsi="Times New Roman"/>
          <w:bCs/>
          <w:sz w:val="28"/>
          <w:szCs w:val="28"/>
        </w:rPr>
        <w:t xml:space="preserve"> </w:t>
      </w:r>
    </w:p>
    <w:p w:rsidR="009A4E16" w:rsidRPr="00C5147F" w:rsidRDefault="009A4E16" w:rsidP="006E04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A4E16" w:rsidRPr="00C5147F" w:rsidRDefault="009A4E16" w:rsidP="006E0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C5147F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C5147F">
        <w:rPr>
          <w:rFonts w:ascii="Times New Roman" w:hAnsi="Times New Roman"/>
          <w:sz w:val="28"/>
          <w:szCs w:val="28"/>
        </w:rPr>
        <w:t xml:space="preserve"> Бюджетного кодекс</w:t>
      </w:r>
      <w:r>
        <w:rPr>
          <w:rFonts w:ascii="Times New Roman" w:hAnsi="Times New Roman"/>
          <w:sz w:val="28"/>
          <w:szCs w:val="28"/>
        </w:rPr>
        <w:t>а Российской Федерации, Жилищным</w:t>
      </w:r>
      <w:r w:rsidRPr="00C5147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C5147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C5147F">
          <w:rPr>
            <w:rFonts w:ascii="Times New Roman" w:hAnsi="Times New Roman"/>
            <w:sz w:val="28"/>
            <w:szCs w:val="28"/>
          </w:rPr>
          <w:t>статьей 103</w:t>
        </w:r>
      </w:hyperlink>
      <w:r w:rsidRPr="00C5147F">
        <w:rPr>
          <w:rFonts w:ascii="Times New Roman" w:hAnsi="Times New Roman"/>
          <w:sz w:val="28"/>
          <w:szCs w:val="28"/>
        </w:rPr>
        <w:t xml:space="preserve"> Устава Красноярского края, </w:t>
      </w:r>
      <w:r w:rsidR="00360379">
        <w:rPr>
          <w:rFonts w:ascii="Times New Roman" w:hAnsi="Times New Roman"/>
          <w:sz w:val="28"/>
          <w:szCs w:val="28"/>
        </w:rPr>
        <w:t xml:space="preserve">статьей 11 </w:t>
      </w:r>
      <w:r w:rsidRPr="00C5147F">
        <w:rPr>
          <w:rFonts w:ascii="Times New Roman" w:hAnsi="Times New Roman"/>
          <w:sz w:val="28"/>
          <w:szCs w:val="28"/>
        </w:rPr>
        <w:t>Закон</w:t>
      </w:r>
      <w:r w:rsidR="00360379">
        <w:rPr>
          <w:rFonts w:ascii="Times New Roman" w:hAnsi="Times New Roman"/>
          <w:sz w:val="28"/>
          <w:szCs w:val="28"/>
        </w:rPr>
        <w:t>а</w:t>
      </w:r>
      <w:r w:rsidRPr="00C5147F">
        <w:rPr>
          <w:rFonts w:ascii="Times New Roman" w:hAnsi="Times New Roman"/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ПОСТАНОВЛЯЮ:</w:t>
      </w:r>
    </w:p>
    <w:p w:rsidR="009A4E16" w:rsidRPr="00C5147F" w:rsidRDefault="009A4E16" w:rsidP="006E04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>1. Утвердить региональную программу капитального ремонта общего имущества в многоквартирных домах, расположенных на территории Красноярского края, на период с 2014 по 2043 годы согласно приложению.</w:t>
      </w:r>
    </w:p>
    <w:p w:rsidR="009A4E16" w:rsidRPr="00C5147F" w:rsidRDefault="009A4E16" w:rsidP="006E04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2. </w:t>
      </w:r>
      <w:r w:rsidRPr="00360379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 w:rsidR="00360379" w:rsidRPr="00360379">
        <w:rPr>
          <w:rFonts w:ascii="Times New Roman" w:hAnsi="Times New Roman"/>
          <w:sz w:val="28"/>
          <w:szCs w:val="28"/>
        </w:rPr>
        <w:t xml:space="preserve">в </w:t>
      </w:r>
      <w:r w:rsidR="00360379" w:rsidRPr="00360379">
        <w:rPr>
          <w:rFonts w:ascii="Times New Roman" w:hAnsi="Times New Roman"/>
          <w:sz w:val="28"/>
          <w:szCs w:val="28"/>
          <w:shd w:val="clear" w:color="auto" w:fill="FFFFFF"/>
        </w:rPr>
        <w:t xml:space="preserve">газете «Наш Красноярский край» и </w:t>
      </w:r>
      <w:r w:rsidRPr="00360379">
        <w:rPr>
          <w:rFonts w:ascii="Times New Roman" w:hAnsi="Times New Roman"/>
          <w:sz w:val="28"/>
          <w:szCs w:val="28"/>
        </w:rPr>
        <w:t>на «Официальном интернет</w:t>
      </w:r>
      <w:r w:rsidR="005F3750">
        <w:rPr>
          <w:rFonts w:ascii="Times New Roman" w:hAnsi="Times New Roman"/>
          <w:sz w:val="28"/>
          <w:szCs w:val="28"/>
        </w:rPr>
        <w:t xml:space="preserve"> </w:t>
      </w:r>
      <w:r w:rsidRPr="00360379">
        <w:rPr>
          <w:rFonts w:ascii="Times New Roman" w:hAnsi="Times New Roman"/>
          <w:sz w:val="28"/>
          <w:szCs w:val="28"/>
        </w:rPr>
        <w:t>-</w:t>
      </w:r>
      <w:r w:rsidR="005F3750">
        <w:rPr>
          <w:rFonts w:ascii="Times New Roman" w:hAnsi="Times New Roman"/>
          <w:sz w:val="28"/>
          <w:szCs w:val="28"/>
        </w:rPr>
        <w:t xml:space="preserve"> </w:t>
      </w:r>
      <w:r w:rsidRPr="00360379">
        <w:rPr>
          <w:rFonts w:ascii="Times New Roman" w:hAnsi="Times New Roman"/>
          <w:sz w:val="28"/>
          <w:szCs w:val="28"/>
        </w:rPr>
        <w:t>портале правовой информации Красноярского края» (</w:t>
      </w:r>
      <w:hyperlink r:id="rId11" w:history="1"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zakon</w:t>
        </w:r>
        <w:proofErr w:type="spellEnd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krskstate</w:t>
        </w:r>
        <w:proofErr w:type="spellEnd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0379">
        <w:rPr>
          <w:rFonts w:ascii="Times New Roman" w:hAnsi="Times New Roman"/>
          <w:sz w:val="28"/>
          <w:szCs w:val="28"/>
        </w:rPr>
        <w:t>).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3. Постановление вступает в силу с 1 января 2014 года, но не ранее чем через </w:t>
      </w:r>
      <w:r w:rsidR="00D24DD5">
        <w:rPr>
          <w:rFonts w:ascii="Times New Roman" w:hAnsi="Times New Roman"/>
          <w:sz w:val="28"/>
          <w:szCs w:val="28"/>
        </w:rPr>
        <w:t>10</w:t>
      </w:r>
      <w:r w:rsidRPr="00C5147F">
        <w:rPr>
          <w:rFonts w:ascii="Times New Roman" w:hAnsi="Times New Roman"/>
          <w:sz w:val="28"/>
          <w:szCs w:val="28"/>
        </w:rPr>
        <w:t xml:space="preserve"> дней </w:t>
      </w:r>
      <w:r w:rsidR="00D24DD5">
        <w:rPr>
          <w:rFonts w:ascii="Times New Roman" w:hAnsi="Times New Roman"/>
          <w:sz w:val="28"/>
          <w:szCs w:val="28"/>
        </w:rPr>
        <w:t>после</w:t>
      </w:r>
      <w:r w:rsidRPr="00C5147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Первый заместитель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Губернатора края –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председатель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Правительства края </w:t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="00D24DD5">
        <w:rPr>
          <w:rFonts w:ascii="Times New Roman" w:hAnsi="Times New Roman"/>
          <w:sz w:val="28"/>
          <w:szCs w:val="28"/>
        </w:rPr>
        <w:tab/>
        <w:t xml:space="preserve"> </w:t>
      </w:r>
      <w:r w:rsidRPr="006E0460">
        <w:rPr>
          <w:rFonts w:ascii="Times New Roman" w:hAnsi="Times New Roman"/>
          <w:sz w:val="28"/>
          <w:szCs w:val="28"/>
        </w:rPr>
        <w:t xml:space="preserve">        В.П. Томенко</w:t>
      </w:r>
    </w:p>
    <w:p w:rsidR="009A4E16" w:rsidRPr="006E0460" w:rsidRDefault="009A4E16" w:rsidP="006E0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br w:type="page"/>
      </w:r>
    </w:p>
    <w:p w:rsidR="002E40C6" w:rsidRDefault="002E40C6" w:rsidP="0002677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  <w:sectPr w:rsidR="002E40C6" w:rsidSect="002E40C6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к постановлению </w:t>
      </w:r>
      <w:r w:rsidR="0002677F">
        <w:rPr>
          <w:rFonts w:ascii="Times New Roman" w:hAnsi="Times New Roman"/>
          <w:sz w:val="28"/>
          <w:szCs w:val="28"/>
        </w:rPr>
        <w:t>П</w:t>
      </w:r>
      <w:r w:rsidRPr="00C5147F">
        <w:rPr>
          <w:rFonts w:ascii="Times New Roman" w:hAnsi="Times New Roman"/>
          <w:sz w:val="28"/>
          <w:szCs w:val="28"/>
        </w:rPr>
        <w:t>равительства</w:t>
      </w: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>Красноярского края</w:t>
      </w: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>от</w:t>
      </w:r>
      <w:r w:rsidRPr="00C5147F">
        <w:rPr>
          <w:rFonts w:ascii="Times New Roman" w:hAnsi="Times New Roman"/>
          <w:sz w:val="28"/>
          <w:szCs w:val="28"/>
        </w:rPr>
        <w:tab/>
      </w:r>
      <w:r w:rsidR="00F669EB">
        <w:rPr>
          <w:rFonts w:ascii="Times New Roman" w:hAnsi="Times New Roman"/>
          <w:sz w:val="28"/>
          <w:szCs w:val="28"/>
        </w:rPr>
        <w:t>27.12.2013</w:t>
      </w:r>
      <w:r w:rsidRPr="00C5147F">
        <w:rPr>
          <w:rFonts w:ascii="Times New Roman" w:hAnsi="Times New Roman"/>
          <w:sz w:val="28"/>
          <w:szCs w:val="28"/>
        </w:rPr>
        <w:tab/>
      </w:r>
      <w:r w:rsidRPr="00C5147F">
        <w:rPr>
          <w:rFonts w:ascii="Times New Roman" w:hAnsi="Times New Roman"/>
          <w:sz w:val="28"/>
          <w:szCs w:val="28"/>
        </w:rPr>
        <w:tab/>
        <w:t>№</w:t>
      </w:r>
      <w:r w:rsidR="0082071C">
        <w:rPr>
          <w:rFonts w:ascii="Times New Roman" w:hAnsi="Times New Roman"/>
          <w:sz w:val="28"/>
          <w:szCs w:val="28"/>
        </w:rPr>
        <w:t xml:space="preserve"> 709-п</w:t>
      </w:r>
    </w:p>
    <w:p w:rsidR="009A4E16" w:rsidRPr="00C5147F" w:rsidRDefault="009A4E16" w:rsidP="006E0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bookmarkEnd w:id="0"/>
    <w:p w:rsidR="009A4E16" w:rsidRPr="00C5147F" w:rsidRDefault="009A4E16" w:rsidP="006E0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7F">
        <w:rPr>
          <w:rFonts w:ascii="Times New Roman" w:hAnsi="Times New Roman"/>
          <w:b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Красноярского края, на период с 2014 по 2043 годы</w:t>
      </w:r>
    </w:p>
    <w:p w:rsidR="009A4E16" w:rsidRPr="00C5147F" w:rsidRDefault="009A4E16" w:rsidP="006E0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E16" w:rsidRPr="00C5147F" w:rsidRDefault="009A4E16" w:rsidP="007B136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7F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9A4E16" w:rsidRPr="006E0460" w:rsidRDefault="009A4E16" w:rsidP="006E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3085"/>
        <w:gridCol w:w="6662"/>
      </w:tblGrid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39016C" w:rsidP="006E0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егиональная программа капитального ремонта общего имущества в многоквартирных домах, расположенных на территории Красноярского края, на период с 2014 по 2043 годы (далее – программа)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39016C">
        <w:trPr>
          <w:trHeight w:val="2085"/>
        </w:trPr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для разработки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 края)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39016C">
        <w:trPr>
          <w:trHeight w:val="1110"/>
        </w:trPr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39016C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инистерство энергетики и жилищно-коммунального хозяйства Красноярского края (далее - министерство)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39016C" w:rsidP="004F2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екоммерческая организация «Региональный фонд капитального ремонта многоквартирных домов на территории Красноярского края</w:t>
            </w:r>
            <w:r w:rsidR="0030383F">
              <w:rPr>
                <w:rFonts w:ascii="Times New Roman" w:hAnsi="Times New Roman"/>
                <w:sz w:val="28"/>
                <w:szCs w:val="28"/>
              </w:rPr>
              <w:t>»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 xml:space="preserve"> (далее –региональный оператор); </w:t>
            </w:r>
          </w:p>
          <w:p w:rsidR="009A4E16" w:rsidRPr="007B7D0A" w:rsidRDefault="009A4E16" w:rsidP="004F2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муниципальные образования Красноярского края;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 (далее - лица, осуществляющие управление многоквартирными домами)</w:t>
            </w: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C972D7">
        <w:trPr>
          <w:trHeight w:val="2268"/>
        </w:trPr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программы 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капитального ремонта общего имущества многоквартирных домов</w:t>
            </w:r>
            <w:r w:rsidR="0030383F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Красноярского края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улучшение эксплуатационных характеристик общего имущества</w:t>
            </w:r>
            <w:r w:rsidR="00C972D7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домах, расположенных на территории Красноярского края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многоквартирных домов и улучшение комфортности проживания в них граждан.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A4E16" w:rsidP="0065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определение очередности выполнения работ по капитальному ремонту общего имущества в многоквартирных домах Красноярского края;</w:t>
            </w:r>
          </w:p>
          <w:p w:rsidR="009A4E16" w:rsidRPr="006E0460" w:rsidRDefault="009A4E16" w:rsidP="0065356A">
            <w:pPr>
              <w:pStyle w:val="10"/>
              <w:shd w:val="clear" w:color="auto" w:fill="auto"/>
              <w:tabs>
                <w:tab w:val="left" w:pos="826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капитального ремонта </w:t>
            </w:r>
            <w:r w:rsidR="009B7B81" w:rsidRPr="007B7D0A">
              <w:rPr>
                <w:rFonts w:ascii="Times New Roman" w:hAnsi="Times New Roman"/>
                <w:sz w:val="28"/>
                <w:szCs w:val="28"/>
              </w:rPr>
              <w:t xml:space="preserve">общего имущества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домов, расположенных на территории Красноярского края.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B7B81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тапы реализации программы определяются сроками реализации краткосрочных планов: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 этап 2014-2016гг;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2 этап 2017-2019гг;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3 этап 2020-2022гг;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 этап 2023-2025гг;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5 этап 2026-2028гг;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6 этап 2029-2031гг;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7 этап 2032-2034гг;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8 этап 2035-2037гг;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9 этап 2038-2040гг;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10 этап 2041-2043гг;</w:t>
            </w:r>
          </w:p>
          <w:p w:rsidR="009A4E16" w:rsidRPr="007B7D0A" w:rsidRDefault="00DB768C" w:rsidP="0070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бщий срок реализации программы: 2014 - 2043 годы</w:t>
            </w:r>
          </w:p>
        </w:tc>
      </w:tr>
      <w:tr w:rsidR="009A4E16" w:rsidRPr="007B7D0A" w:rsidTr="00910D79">
        <w:tc>
          <w:tcPr>
            <w:tcW w:w="3085" w:type="dxa"/>
          </w:tcPr>
          <w:p w:rsidR="009B7B81" w:rsidRDefault="009B7B81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A4E16" w:rsidRPr="007B7D0A" w:rsidRDefault="009A4E16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6E0460" w:rsidRDefault="009A4E16" w:rsidP="006E0460">
            <w:pPr>
              <w:pStyle w:val="10"/>
              <w:shd w:val="clear" w:color="auto" w:fill="auto"/>
              <w:tabs>
                <w:tab w:val="left" w:pos="2760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E16" w:rsidRPr="006E0460" w:rsidRDefault="009A4E16" w:rsidP="006E0460">
            <w:pPr>
              <w:pStyle w:val="10"/>
              <w:shd w:val="clear" w:color="auto" w:fill="auto"/>
              <w:tabs>
                <w:tab w:val="left" w:pos="2760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</w:t>
            </w:r>
            <w:r w:rsidR="00DB768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Красноярского края,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проведен капитальный ремонт</w:t>
            </w:r>
            <w:r w:rsidR="00DB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68C" w:rsidRPr="007B7D0A">
              <w:rPr>
                <w:rFonts w:ascii="Times New Roman" w:hAnsi="Times New Roman"/>
                <w:sz w:val="28"/>
                <w:szCs w:val="28"/>
              </w:rPr>
              <w:t xml:space="preserve">общего имущества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60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A4E16" w:rsidRPr="006E0460" w:rsidRDefault="009A4E16" w:rsidP="006E0460">
            <w:pPr>
              <w:pStyle w:val="10"/>
              <w:shd w:val="clear" w:color="auto" w:fill="auto"/>
              <w:tabs>
                <w:tab w:val="left" w:pos="2760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многоквартирных домов, </w:t>
            </w:r>
            <w:r w:rsidR="00DB768C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на территории Красноярского края,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проведен капитальный ремонт </w:t>
            </w:r>
            <w:r w:rsidR="00DB768C" w:rsidRPr="007B7D0A">
              <w:rPr>
                <w:rFonts w:ascii="Times New Roman" w:hAnsi="Times New Roman"/>
                <w:sz w:val="28"/>
                <w:szCs w:val="28"/>
              </w:rPr>
              <w:t xml:space="preserve">общего имущества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- не менее 44467,2 тыс. кв.м.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9637F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6662" w:type="dxa"/>
          </w:tcPr>
          <w:p w:rsidR="009A4E16" w:rsidRPr="007B7D0A" w:rsidRDefault="0039016C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сточниками финансирования программы являются средства собственников помещений в многоквартирных домах</w:t>
            </w:r>
            <w:r w:rsidR="00F736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3637" w:rsidRPr="0096219B">
              <w:rPr>
                <w:rFonts w:ascii="Times New Roman" w:hAnsi="Times New Roman"/>
                <w:sz w:val="28"/>
                <w:szCs w:val="28"/>
              </w:rPr>
              <w:t xml:space="preserve">Финансирование работ по </w:t>
            </w:r>
            <w:r w:rsidR="00F73637" w:rsidRPr="0096219B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Красноярского края, местного бюджета.</w:t>
            </w: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A4E16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102D57">
        <w:trPr>
          <w:trHeight w:val="1827"/>
        </w:trPr>
        <w:tc>
          <w:tcPr>
            <w:tcW w:w="3085" w:type="dxa"/>
          </w:tcPr>
          <w:p w:rsidR="009A4E16" w:rsidRPr="007B7D0A" w:rsidRDefault="009A4E16" w:rsidP="007021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62" w:type="dxa"/>
          </w:tcPr>
          <w:p w:rsidR="009A4E16" w:rsidRPr="007B7D0A" w:rsidRDefault="0039016C" w:rsidP="0010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D57">
              <w:rPr>
                <w:rFonts w:ascii="Times New Roman" w:hAnsi="Times New Roman"/>
                <w:sz w:val="28"/>
                <w:szCs w:val="28"/>
              </w:rPr>
              <w:t>к</w:t>
            </w:r>
            <w:r w:rsidR="009A4E16" w:rsidRPr="00102D57">
              <w:rPr>
                <w:rFonts w:ascii="Times New Roman" w:hAnsi="Times New Roman"/>
                <w:sz w:val="28"/>
                <w:szCs w:val="28"/>
              </w:rPr>
              <w:t>онтроль за исполнением программы осуществляет в установленном порядке министерство</w:t>
            </w:r>
            <w:r w:rsidR="00A40FA3" w:rsidRPr="00102D57">
              <w:rPr>
                <w:rFonts w:ascii="Times New Roman" w:hAnsi="Times New Roman"/>
                <w:sz w:val="28"/>
                <w:szCs w:val="28"/>
              </w:rPr>
              <w:t xml:space="preserve"> энергетики </w:t>
            </w:r>
            <w:r w:rsidR="00102D57" w:rsidRPr="00102D57">
              <w:rPr>
                <w:rFonts w:ascii="Times New Roman" w:hAnsi="Times New Roman"/>
                <w:sz w:val="28"/>
                <w:szCs w:val="28"/>
              </w:rPr>
              <w:t>и жилищно-коммунального хозяйства Красноярского края</w:t>
            </w:r>
            <w:r w:rsidR="009A4E16" w:rsidRPr="00102D57">
              <w:rPr>
                <w:rFonts w:ascii="Times New Roman" w:hAnsi="Times New Roman"/>
                <w:sz w:val="28"/>
                <w:szCs w:val="28"/>
              </w:rPr>
              <w:t xml:space="preserve">, Счетная палата Красноярского края, </w:t>
            </w:r>
            <w:r w:rsidR="0022286F" w:rsidRPr="00102D57">
              <w:rPr>
                <w:rFonts w:ascii="Times New Roman" w:hAnsi="Times New Roman"/>
                <w:sz w:val="28"/>
                <w:szCs w:val="28"/>
              </w:rPr>
              <w:t>Служба финансово-экономического контроля и контроля в сфере закупок Красноярского края.</w:t>
            </w:r>
          </w:p>
        </w:tc>
      </w:tr>
    </w:tbl>
    <w:p w:rsidR="009A4E16" w:rsidRPr="006E0460" w:rsidRDefault="009A4E16" w:rsidP="009E33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A4E16" w:rsidRPr="00413971" w:rsidRDefault="009A4E16" w:rsidP="0041397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13971">
        <w:rPr>
          <w:rFonts w:ascii="Times New Roman" w:hAnsi="Times New Roman"/>
          <w:sz w:val="28"/>
          <w:szCs w:val="28"/>
        </w:rPr>
        <w:t>Постановка проблемы и обоснование необходимости принятия программы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Pr="00413971" w:rsidRDefault="009A4E16" w:rsidP="0041397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13971">
        <w:rPr>
          <w:rFonts w:ascii="Times New Roman" w:hAnsi="Times New Roman"/>
          <w:sz w:val="28"/>
          <w:szCs w:val="28"/>
        </w:rPr>
        <w:t>Объективные показатели, характеризующие положение дел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Основная доля </w:t>
      </w:r>
      <w:r>
        <w:rPr>
          <w:rFonts w:ascii="Times New Roman" w:hAnsi="Times New Roman"/>
          <w:sz w:val="28"/>
          <w:szCs w:val="28"/>
        </w:rPr>
        <w:t>жилищного фонда</w:t>
      </w:r>
      <w:r w:rsidRPr="006E046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6E0460">
        <w:rPr>
          <w:rFonts w:ascii="Times New Roman" w:hAnsi="Times New Roman"/>
          <w:sz w:val="28"/>
          <w:szCs w:val="28"/>
        </w:rPr>
        <w:t xml:space="preserve"> на территории Красноярского края, была введена в эксплуатацию в 50 – 90-е годы, и соответственно в отношении большей части жилищного фонда истекли или подходят нормативные сроки проведения капитального ремонта: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3969"/>
      </w:tblGrid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EC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0A">
              <w:rPr>
                <w:rFonts w:ascii="Times New Roman" w:hAnsi="Times New Roman"/>
                <w:sz w:val="20"/>
                <w:szCs w:val="20"/>
              </w:rPr>
              <w:t xml:space="preserve">Годы возведения </w:t>
            </w:r>
            <w:r>
              <w:rPr>
                <w:rFonts w:ascii="Times New Roman" w:hAnsi="Times New Roman"/>
                <w:sz w:val="20"/>
                <w:szCs w:val="20"/>
              </w:rPr>
              <w:t>многоквартирных домов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0A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  <w:r w:rsidRPr="007B7D0A">
              <w:rPr>
                <w:rFonts w:ascii="Times New Roman" w:hAnsi="Times New Roman"/>
                <w:sz w:val="20"/>
                <w:szCs w:val="20"/>
              </w:rPr>
              <w:t xml:space="preserve"> в 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B7D0A">
              <w:rPr>
                <w:rFonts w:ascii="Times New Roman" w:hAnsi="Times New Roman"/>
                <w:sz w:val="20"/>
                <w:szCs w:val="20"/>
              </w:rPr>
              <w:t xml:space="preserve">рок эксплуатации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</w:t>
            </w:r>
            <w:r w:rsidRPr="007B7D0A">
              <w:rPr>
                <w:rFonts w:ascii="Times New Roman" w:hAnsi="Times New Roman"/>
                <w:sz w:val="20"/>
                <w:szCs w:val="20"/>
              </w:rPr>
              <w:t>по состоянию на 2014 год (не менее …лет)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1920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1921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1946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1970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30,6%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1971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1995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44,1%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1995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19,2%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E16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102D57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t>Площадь многоквартирного жилищного фонда в Красноярском крае составляет 44467,2 тыс. м</w:t>
      </w:r>
      <w:r w:rsidRPr="00102D57">
        <w:rPr>
          <w:rFonts w:ascii="Times New Roman" w:hAnsi="Times New Roman"/>
          <w:sz w:val="28"/>
          <w:szCs w:val="28"/>
          <w:vertAlign w:val="superscript"/>
        </w:rPr>
        <w:t>2</w:t>
      </w:r>
      <w:r w:rsidRPr="00102D57">
        <w:rPr>
          <w:rFonts w:ascii="Times New Roman" w:hAnsi="Times New Roman"/>
          <w:sz w:val="28"/>
          <w:szCs w:val="28"/>
        </w:rPr>
        <w:t xml:space="preserve"> или </w:t>
      </w:r>
      <w:r w:rsidR="0057415B">
        <w:rPr>
          <w:rFonts w:ascii="Times New Roman" w:hAnsi="Times New Roman"/>
          <w:sz w:val="28"/>
          <w:szCs w:val="28"/>
        </w:rPr>
        <w:t>157</w:t>
      </w:r>
      <w:r w:rsidR="00E660D9">
        <w:rPr>
          <w:rFonts w:ascii="Times New Roman" w:hAnsi="Times New Roman"/>
          <w:sz w:val="28"/>
          <w:szCs w:val="28"/>
        </w:rPr>
        <w:t>73</w:t>
      </w:r>
      <w:r w:rsidRPr="00102D57">
        <w:rPr>
          <w:rFonts w:ascii="Times New Roman" w:hAnsi="Times New Roman"/>
          <w:sz w:val="28"/>
          <w:szCs w:val="28"/>
        </w:rPr>
        <w:t xml:space="preserve"> многоквартирных дом</w:t>
      </w:r>
      <w:r w:rsidR="0057415B">
        <w:rPr>
          <w:rFonts w:ascii="Times New Roman" w:hAnsi="Times New Roman"/>
          <w:sz w:val="28"/>
          <w:szCs w:val="28"/>
        </w:rPr>
        <w:t>а</w:t>
      </w:r>
      <w:r w:rsidRPr="00102D57">
        <w:rPr>
          <w:rFonts w:ascii="Times New Roman" w:hAnsi="Times New Roman"/>
          <w:sz w:val="28"/>
          <w:szCs w:val="28"/>
        </w:rPr>
        <w:t>, в том числе многоквартирные дома:</w:t>
      </w:r>
    </w:p>
    <w:p w:rsidR="009A4E16" w:rsidRPr="00102D57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t xml:space="preserve">этажностью до 2х этажей 4592,6 тыс. </w:t>
      </w:r>
      <w:r w:rsidR="00052199" w:rsidRPr="00102D57">
        <w:rPr>
          <w:rFonts w:ascii="Times New Roman" w:hAnsi="Times New Roman"/>
          <w:sz w:val="28"/>
          <w:szCs w:val="28"/>
        </w:rPr>
        <w:t>кв.</w:t>
      </w:r>
      <w:r w:rsidRPr="00102D57">
        <w:rPr>
          <w:rFonts w:ascii="Times New Roman" w:hAnsi="Times New Roman"/>
          <w:sz w:val="28"/>
          <w:szCs w:val="28"/>
        </w:rPr>
        <w:t>м</w:t>
      </w:r>
      <w:r w:rsidR="00052199" w:rsidRPr="00102D57">
        <w:rPr>
          <w:rFonts w:ascii="Times New Roman" w:hAnsi="Times New Roman"/>
          <w:sz w:val="28"/>
          <w:szCs w:val="28"/>
        </w:rPr>
        <w:t>.</w:t>
      </w:r>
    </w:p>
    <w:p w:rsidR="009A4E16" w:rsidRPr="00102D57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t xml:space="preserve">этажностью 3 и более этажа без лифта 22498,8 тыс. </w:t>
      </w:r>
      <w:r w:rsidR="00052199" w:rsidRPr="00102D57">
        <w:rPr>
          <w:rFonts w:ascii="Times New Roman" w:hAnsi="Times New Roman"/>
          <w:sz w:val="28"/>
          <w:szCs w:val="28"/>
        </w:rPr>
        <w:t>кв.м.</w:t>
      </w:r>
      <w:r w:rsidRPr="00102D57">
        <w:rPr>
          <w:rFonts w:ascii="Times New Roman" w:hAnsi="Times New Roman"/>
          <w:sz w:val="28"/>
          <w:szCs w:val="28"/>
        </w:rPr>
        <w:t xml:space="preserve">, в том числе 4734,7 тыс. </w:t>
      </w:r>
      <w:r w:rsidR="00F90A27" w:rsidRPr="00102D57">
        <w:rPr>
          <w:rFonts w:ascii="Times New Roman" w:hAnsi="Times New Roman"/>
          <w:sz w:val="28"/>
          <w:szCs w:val="28"/>
        </w:rPr>
        <w:t>кв.м.</w:t>
      </w:r>
      <w:r w:rsidRPr="00102D57">
        <w:rPr>
          <w:rFonts w:ascii="Times New Roman" w:hAnsi="Times New Roman"/>
          <w:sz w:val="28"/>
          <w:szCs w:val="28"/>
        </w:rPr>
        <w:t xml:space="preserve"> на территории Крайнего Севера и приравненных к ним территорий;</w:t>
      </w: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lastRenderedPageBreak/>
        <w:t xml:space="preserve">этажностью 5 и выше с лифтами 17195,8 тыс. </w:t>
      </w:r>
      <w:r w:rsidR="00052199" w:rsidRPr="00102D57">
        <w:rPr>
          <w:rFonts w:ascii="Times New Roman" w:hAnsi="Times New Roman"/>
          <w:sz w:val="28"/>
          <w:szCs w:val="28"/>
        </w:rPr>
        <w:t>кв.м.</w:t>
      </w:r>
      <w:r w:rsidRPr="00102D57">
        <w:rPr>
          <w:rFonts w:ascii="Times New Roman" w:hAnsi="Times New Roman"/>
          <w:sz w:val="28"/>
          <w:szCs w:val="28"/>
        </w:rPr>
        <w:t>, в том числе в районах Крайнего севера и приравненных к ним 1761,3 тыс.</w:t>
      </w:r>
      <w:r w:rsidR="00052199" w:rsidRPr="00102D57">
        <w:rPr>
          <w:rFonts w:ascii="Times New Roman" w:hAnsi="Times New Roman"/>
          <w:sz w:val="28"/>
          <w:szCs w:val="28"/>
        </w:rPr>
        <w:t xml:space="preserve"> кв.м.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.2. Тенденции развития ситуации и возможные последствия</w:t>
      </w:r>
    </w:p>
    <w:p w:rsidR="009A4E16" w:rsidRPr="006E0460" w:rsidRDefault="009A4E16" w:rsidP="009E3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29B1">
        <w:rPr>
          <w:rFonts w:ascii="Times New Roman" w:hAnsi="Times New Roman"/>
          <w:sz w:val="28"/>
          <w:szCs w:val="28"/>
        </w:rPr>
        <w:t xml:space="preserve">На сегодняшний день из 15 тысяч многоквартирных домов в более чем 13 тысячах (29,4 </w:t>
      </w:r>
      <w:proofErr w:type="spellStart"/>
      <w:r w:rsidRPr="00F729B1">
        <w:rPr>
          <w:rFonts w:ascii="Times New Roman" w:hAnsi="Times New Roman"/>
          <w:sz w:val="28"/>
          <w:szCs w:val="28"/>
        </w:rPr>
        <w:t>млн</w:t>
      </w:r>
      <w:proofErr w:type="spellEnd"/>
      <w:r w:rsidRPr="00F729B1">
        <w:rPr>
          <w:rFonts w:ascii="Times New Roman" w:hAnsi="Times New Roman"/>
          <w:sz w:val="28"/>
          <w:szCs w:val="28"/>
        </w:rPr>
        <w:t xml:space="preserve"> </w:t>
      </w:r>
      <w:r w:rsidR="00F90A27" w:rsidRPr="00F729B1">
        <w:rPr>
          <w:rFonts w:ascii="Times New Roman" w:hAnsi="Times New Roman"/>
          <w:sz w:val="28"/>
          <w:szCs w:val="28"/>
        </w:rPr>
        <w:t>кв.м.</w:t>
      </w:r>
      <w:r w:rsidRPr="00F729B1">
        <w:rPr>
          <w:rFonts w:ascii="Times New Roman" w:hAnsi="Times New Roman"/>
          <w:sz w:val="28"/>
          <w:szCs w:val="28"/>
        </w:rPr>
        <w:t>), что составляет свыше 60% от всего краевого жилищного фонда, истек нормативный срок эксплуатации и требуется проведение капитального ремонта.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Отсутствие или несвоевременное проведение капитального ремонта приводит к сокращению срока эксплуатации многоквартирного дома </w:t>
      </w:r>
      <w:r>
        <w:rPr>
          <w:rFonts w:ascii="Times New Roman" w:hAnsi="Times New Roman"/>
          <w:sz w:val="28"/>
          <w:szCs w:val="28"/>
        </w:rPr>
        <w:br/>
      </w:r>
      <w:r w:rsidRPr="006E0460">
        <w:rPr>
          <w:rFonts w:ascii="Times New Roman" w:hAnsi="Times New Roman"/>
          <w:sz w:val="28"/>
          <w:szCs w:val="28"/>
        </w:rPr>
        <w:t>и необходимости его последующего сноса и переселения граждан. При этом объем средств, необходимый для переселения граждан из аварийного жилищного фонда с учетом строительства нового жилья, в 2 раза дороже относительно затрат на нормативное эксплуатирование здания</w:t>
      </w:r>
      <w:r w:rsidRPr="006E0460">
        <w:rPr>
          <w:rFonts w:ascii="Times New Roman" w:hAnsi="Times New Roman"/>
          <w:sz w:val="28"/>
          <w:szCs w:val="28"/>
        </w:rPr>
        <w:br/>
        <w:t>с его последующим сносом и переселением жителей.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С момента вступления в силу Жилищного кодекса Российской Федерации, определившего переход к рыночным отношениям</w:t>
      </w:r>
      <w:r w:rsidRPr="006E0460">
        <w:rPr>
          <w:rFonts w:ascii="Times New Roman" w:hAnsi="Times New Roman"/>
          <w:sz w:val="28"/>
          <w:szCs w:val="28"/>
        </w:rPr>
        <w:br/>
        <w:t xml:space="preserve">в жилищно-коммунальном хозяйстве, бремя по содержанию и ремонту общего имущества многоквартирных домов легло на собственников помещений. </w:t>
      </w:r>
    </w:p>
    <w:p w:rsidR="009A4E16" w:rsidRPr="006E0460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Для решения существующих проблем был разработан Федеральн</w:t>
      </w:r>
      <w:r>
        <w:rPr>
          <w:rFonts w:ascii="Times New Roman" w:hAnsi="Times New Roman"/>
          <w:sz w:val="28"/>
          <w:szCs w:val="28"/>
        </w:rPr>
        <w:t>ый закон</w:t>
      </w:r>
      <w:r w:rsidRPr="006E0460">
        <w:rPr>
          <w:rFonts w:ascii="Times New Roman" w:hAnsi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позволяющий стимулировать проведение реформы жилищно-коммунального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– Фонд содействия реформированию ЖКХ (далее – Фонд). В период работы Фонда на проведение капитального ремонта многоквартирных домов Красноярского края было направлено 4,5 млрд рублей, что позволило не допустить существенный приро</w:t>
      </w:r>
      <w:r>
        <w:rPr>
          <w:rFonts w:ascii="Times New Roman" w:hAnsi="Times New Roman"/>
          <w:sz w:val="28"/>
          <w:szCs w:val="28"/>
        </w:rPr>
        <w:t xml:space="preserve">ст жилья с износом от 31 до 60% и </w:t>
      </w:r>
      <w:r w:rsidRPr="006E0460">
        <w:rPr>
          <w:rFonts w:ascii="Times New Roman" w:hAnsi="Times New Roman"/>
          <w:sz w:val="28"/>
          <w:szCs w:val="28"/>
        </w:rPr>
        <w:t>провести выборочный капитальный ремонт лишь на 21%</w:t>
      </w:r>
      <w:r w:rsidRPr="006E0460">
        <w:rPr>
          <w:rFonts w:ascii="Times New Roman" w:hAnsi="Times New Roman"/>
          <w:b/>
          <w:sz w:val="28"/>
          <w:szCs w:val="28"/>
        </w:rPr>
        <w:t xml:space="preserve"> </w:t>
      </w:r>
      <w:r w:rsidRPr="006E0460">
        <w:rPr>
          <w:rFonts w:ascii="Times New Roman" w:hAnsi="Times New Roman"/>
          <w:sz w:val="28"/>
          <w:szCs w:val="28"/>
        </w:rPr>
        <w:t xml:space="preserve">многоквартирных домов. </w:t>
      </w:r>
    </w:p>
    <w:p w:rsidR="009A4E16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6E0460">
        <w:rPr>
          <w:rFonts w:ascii="Times New Roman" w:hAnsi="Times New Roman"/>
          <w:sz w:val="28"/>
          <w:szCs w:val="28"/>
        </w:rPr>
        <w:t>Федерального закона от 21.07.2007 № 185-ФЗ «О Фонде содействия реформированию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государства.</w:t>
      </w:r>
    </w:p>
    <w:p w:rsidR="009A4E16" w:rsidRPr="008514AF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AF"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Жилищный кодекс Российской Федерации Федеральным законом от 25.12.2012 № 271-ФЗ </w:t>
      </w:r>
      <w:r>
        <w:rPr>
          <w:rFonts w:ascii="Times New Roman" w:hAnsi="Times New Roman"/>
          <w:sz w:val="28"/>
          <w:szCs w:val="28"/>
        </w:rPr>
        <w:br/>
      </w:r>
      <w:r w:rsidRPr="008514AF">
        <w:rPr>
          <w:rFonts w:ascii="Times New Roman" w:hAnsi="Times New Roman"/>
          <w:sz w:val="28"/>
          <w:szCs w:val="28"/>
        </w:rPr>
        <w:t xml:space="preserve">«О внесении изменений в Жилищный кодекс Российской Федерации </w:t>
      </w:r>
      <w:r w:rsidRPr="008514AF">
        <w:rPr>
          <w:rFonts w:ascii="Times New Roman" w:hAnsi="Times New Roman"/>
          <w:sz w:val="28"/>
          <w:szCs w:val="28"/>
        </w:rPr>
        <w:br/>
        <w:t xml:space="preserve">и отдельные законодательные акты Российской Федерации и признании утратившими силу отдельных положений законодательных актов Российской Федерации», на высшие органы исполнительной власти </w:t>
      </w:r>
      <w:r w:rsidRPr="008514AF">
        <w:rPr>
          <w:rFonts w:ascii="Times New Roman" w:hAnsi="Times New Roman"/>
          <w:sz w:val="28"/>
          <w:szCs w:val="28"/>
        </w:rPr>
        <w:lastRenderedPageBreak/>
        <w:t xml:space="preserve">субъектов Российской Федерации была возложена обязанность утвердить региональные программы капитального ремонта общего имущества в многоквартирных домах. </w:t>
      </w:r>
    </w:p>
    <w:p w:rsidR="009A4E16" w:rsidRPr="006E0460" w:rsidRDefault="009A4E16" w:rsidP="009E3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.3. Анализ ситуации в муниципальных образованиях</w:t>
      </w:r>
      <w:r w:rsidR="005441DD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Анализ программ по капитальному ремонту, реализованных в Красноярском крае в рамках Федерального закона от 21.07.2007 № 185-ФЗ «О Фонде содействия реформированию жилищно-коммунального хозяйства»</w:t>
      </w:r>
      <w:r>
        <w:rPr>
          <w:rFonts w:ascii="Times New Roman" w:hAnsi="Times New Roman"/>
          <w:sz w:val="28"/>
          <w:szCs w:val="28"/>
        </w:rPr>
        <w:t>,</w:t>
      </w:r>
      <w:r w:rsidRPr="006E0460">
        <w:rPr>
          <w:rFonts w:ascii="Times New Roman" w:hAnsi="Times New Roman"/>
          <w:sz w:val="28"/>
          <w:szCs w:val="28"/>
        </w:rPr>
        <w:t xml:space="preserve"> показал, что </w:t>
      </w:r>
      <w:r w:rsidRPr="008514AF">
        <w:rPr>
          <w:rFonts w:ascii="Times New Roman" w:hAnsi="Times New Roman"/>
          <w:sz w:val="28"/>
          <w:szCs w:val="28"/>
        </w:rPr>
        <w:t xml:space="preserve">из 61 муниципального образования в программах капитального ремонта принимали участие только 40 муниципальных образований края </w:t>
      </w:r>
      <w:r w:rsidRPr="006E0460">
        <w:rPr>
          <w:rFonts w:ascii="Times New Roman" w:hAnsi="Times New Roman"/>
          <w:sz w:val="28"/>
          <w:szCs w:val="28"/>
        </w:rPr>
        <w:t xml:space="preserve">(или 70 из 851 городских округов и сельских поселений). При этом из </w:t>
      </w:r>
      <w:r w:rsidR="0057415B">
        <w:rPr>
          <w:rFonts w:ascii="Times New Roman" w:hAnsi="Times New Roman"/>
          <w:sz w:val="28"/>
          <w:szCs w:val="28"/>
        </w:rPr>
        <w:t>157</w:t>
      </w:r>
      <w:r w:rsidR="00E660D9">
        <w:rPr>
          <w:rFonts w:ascii="Times New Roman" w:hAnsi="Times New Roman"/>
          <w:sz w:val="28"/>
          <w:szCs w:val="28"/>
        </w:rPr>
        <w:t>73</w:t>
      </w:r>
      <w:r w:rsidRPr="006E0460">
        <w:rPr>
          <w:rFonts w:ascii="Times New Roman" w:hAnsi="Times New Roman"/>
          <w:sz w:val="28"/>
          <w:szCs w:val="28"/>
        </w:rPr>
        <w:t xml:space="preserve"> многоквартирных домов участие в программах капитального ремонта приняло только 3620 или 2</w:t>
      </w:r>
      <w:r w:rsidR="00074C96">
        <w:rPr>
          <w:rFonts w:ascii="Times New Roman" w:hAnsi="Times New Roman"/>
          <w:sz w:val="28"/>
          <w:szCs w:val="28"/>
        </w:rPr>
        <w:t>3</w:t>
      </w:r>
      <w:r w:rsidRPr="006E0460">
        <w:rPr>
          <w:rFonts w:ascii="Times New Roman" w:hAnsi="Times New Roman"/>
          <w:sz w:val="28"/>
          <w:szCs w:val="28"/>
        </w:rPr>
        <w:t>% от общего количества многоквартирных домов. И только в 217 многоквартирных домах был проведен комплексный капитальный ремонт.</w:t>
      </w: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По состоянию на 01.11.2013 года потребность в средствах на проведение капитального ремонта многоквартирных домов в крае составляет не менее 110339,1 млн рублей</w:t>
      </w:r>
      <w:r>
        <w:rPr>
          <w:rFonts w:ascii="Times New Roman" w:hAnsi="Times New Roman"/>
          <w:sz w:val="28"/>
          <w:szCs w:val="28"/>
        </w:rPr>
        <w:t>,</w:t>
      </w:r>
      <w:r w:rsidRPr="006E0460">
        <w:rPr>
          <w:rFonts w:ascii="Times New Roman" w:hAnsi="Times New Roman"/>
          <w:sz w:val="28"/>
          <w:szCs w:val="28"/>
        </w:rPr>
        <w:t xml:space="preserve"> в том числе 15759,6 млн рублей составляет потребность на ремонт малоэтажных многоквартирных домов.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.4. Анализ причин возникновения проблем,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связанных с состоянием жилищного фонда, 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включая правовое обоснование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Механизм управления жилищно-коммунальным хозяйством и, в том числе жилищным фондом, в истории нашей страны менялся от жестко централизованного до максимум децентрализованного.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Управление жильем домовладельцами сменялось на коммунальные муниципальные отделы при </w:t>
      </w:r>
      <w:r w:rsidR="009D06AA">
        <w:rPr>
          <w:rFonts w:ascii="Times New Roman" w:hAnsi="Times New Roman"/>
          <w:sz w:val="28"/>
          <w:szCs w:val="28"/>
          <w:shd w:val="clear" w:color="auto" w:fill="FFFFFF"/>
        </w:rPr>
        <w:t>народном ко</w:t>
      </w:r>
      <w:r w:rsidRPr="006E0460">
        <w:rPr>
          <w:rFonts w:ascii="Times New Roman" w:hAnsi="Times New Roman"/>
          <w:sz w:val="28"/>
          <w:szCs w:val="28"/>
          <w:shd w:val="clear" w:color="auto" w:fill="FFFFFF"/>
        </w:rPr>
        <w:t>мис</w:t>
      </w:r>
      <w:r w:rsidR="009D06A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6E0460">
        <w:rPr>
          <w:rFonts w:ascii="Times New Roman" w:hAnsi="Times New Roman"/>
          <w:sz w:val="28"/>
          <w:szCs w:val="28"/>
          <w:shd w:val="clear" w:color="auto" w:fill="FFFFFF"/>
        </w:rPr>
        <w:t xml:space="preserve">ариате внутренних дел СССР </w:t>
      </w:r>
      <w:r w:rsidRPr="006E0460">
        <w:rPr>
          <w:rFonts w:ascii="Times New Roman" w:hAnsi="Times New Roman"/>
          <w:sz w:val="28"/>
          <w:szCs w:val="28"/>
        </w:rPr>
        <w:t>в 20-е годы органом управления при этом являлись отдельные коллективы жильцов – жилищно-арендные кооперативы товариществ. В этот период ввиду обесценивания рубля переставали взимать плату за жилье, что приводило к обветшанию жилищного фонда. Впоследствии плату возвращали, но делали ее практически символической,</w:t>
      </w:r>
      <w:r w:rsidRPr="006E0460">
        <w:rPr>
          <w:rFonts w:ascii="Times New Roman" w:hAnsi="Times New Roman"/>
          <w:sz w:val="28"/>
          <w:szCs w:val="28"/>
        </w:rPr>
        <w:br/>
        <w:t>а управление жильем поднимали на уровень Народного комиссариата коммунального хозяйства РСФСР в 30-40-е годы, министерства коммунального хозяйства с 1946 года и министерства жилищно-коммунального хозяйства с 1971 года.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Система управления жилищным фондом, сложившаяся с 30-40-х годов</w:t>
      </w:r>
      <w:r>
        <w:rPr>
          <w:rFonts w:ascii="Times New Roman" w:hAnsi="Times New Roman"/>
          <w:sz w:val="28"/>
          <w:szCs w:val="28"/>
        </w:rPr>
        <w:t>,</w:t>
      </w:r>
      <w:r w:rsidRPr="006E0460">
        <w:rPr>
          <w:rFonts w:ascii="Times New Roman" w:hAnsi="Times New Roman"/>
          <w:sz w:val="28"/>
          <w:szCs w:val="28"/>
        </w:rPr>
        <w:t xml:space="preserve"> сохранялась до 1990-х годов. Таким образом, длительный период времени население не являлось владельцем своего жилья, а было лишь пользователем, платившим символическую плату за жилье. Единственным новшеством </w:t>
      </w:r>
      <w:r w:rsidRPr="006E0460">
        <w:rPr>
          <w:rFonts w:ascii="Times New Roman" w:hAnsi="Times New Roman"/>
          <w:sz w:val="28"/>
          <w:szCs w:val="28"/>
        </w:rPr>
        <w:br/>
      </w:r>
      <w:r w:rsidRPr="006E0460">
        <w:rPr>
          <w:rFonts w:ascii="Times New Roman" w:hAnsi="Times New Roman"/>
          <w:sz w:val="28"/>
          <w:szCs w:val="28"/>
        </w:rPr>
        <w:lastRenderedPageBreak/>
        <w:t xml:space="preserve">с 70-х годов было вновь разрешенное развитие кооперативного движения, ликвидированного в 30-е годы. 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В этот длительный период времени государство обязано было выполнять капитальный ремонт жилья за счет госбюджета. Соответствующие суммы изымались из налоговых поступлений, где предусматривались отчисления величиной 2% на капитальный ремонт, которые исправно платились всеми в нашей стране до 1991 года. 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Однако средств, выделяемых государством на содержание жилищного фонда в советский период, было недостаточно. 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В период 80-х начала 90-х годов, учитывая дефицит бюджетов всех уровней, финансирование отрасли в особенности проводилось по остаточному принципу. При этом уже к этим годам подходил срок проведения капитального ремонта жилья, введенного в эксплуатацию до 70-х годов. В результате с середины 90-х годов объем жилищного фонда, требующего капитального ремонта, стал стабильно превышать объем проводимого капитального ремонта.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Основными причинами возникновения проблемы капитального ремонта </w:t>
      </w:r>
      <w:r w:rsidR="00EF5FF7">
        <w:rPr>
          <w:rFonts w:ascii="Times New Roman" w:hAnsi="Times New Roman"/>
          <w:sz w:val="28"/>
          <w:szCs w:val="28"/>
        </w:rPr>
        <w:t xml:space="preserve">общего имущества </w:t>
      </w:r>
      <w:r w:rsidR="001C0A4B">
        <w:rPr>
          <w:rFonts w:ascii="Times New Roman" w:hAnsi="Times New Roman"/>
          <w:sz w:val="28"/>
          <w:szCs w:val="28"/>
        </w:rPr>
        <w:t xml:space="preserve">в </w:t>
      </w:r>
      <w:r w:rsidRPr="006E0460">
        <w:rPr>
          <w:rFonts w:ascii="Times New Roman" w:hAnsi="Times New Roman"/>
          <w:sz w:val="28"/>
          <w:szCs w:val="28"/>
        </w:rPr>
        <w:t>многоквартирных дом</w:t>
      </w:r>
      <w:r w:rsidR="001C0A4B">
        <w:rPr>
          <w:rFonts w:ascii="Times New Roman" w:hAnsi="Times New Roman"/>
          <w:sz w:val="28"/>
          <w:szCs w:val="28"/>
        </w:rPr>
        <w:t>ах</w:t>
      </w:r>
      <w:r w:rsidRPr="006E0460">
        <w:rPr>
          <w:rFonts w:ascii="Times New Roman" w:hAnsi="Times New Roman"/>
          <w:sz w:val="28"/>
          <w:szCs w:val="28"/>
        </w:rPr>
        <w:t xml:space="preserve">, расположенных на территории Красноярского края, </w:t>
      </w:r>
      <w:r>
        <w:rPr>
          <w:rFonts w:ascii="Times New Roman" w:hAnsi="Times New Roman"/>
          <w:sz w:val="28"/>
          <w:szCs w:val="28"/>
        </w:rPr>
        <w:t>можно признать</w:t>
      </w:r>
      <w:r w:rsidRPr="006E0460">
        <w:rPr>
          <w:rFonts w:ascii="Times New Roman" w:hAnsi="Times New Roman"/>
          <w:sz w:val="28"/>
          <w:szCs w:val="28"/>
        </w:rPr>
        <w:t>: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низкие объемы капитальных ремонтов, недостаточные для покрытия износа строительных конструкций и инженерного оборудования многоквартирных домов;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низкие темпы нового строительства многоквартирных домов в постсоветский период истории страны;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эксплуатация значительной доли объектов жилищного фонда малой этажности в суровых климатических условиях;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наличие на территории муниципальных образований аварийного жилищного фонда и жилищного фонда, капитальный ремонт которого является нецелесообразным.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.5. Перечень и характеристика решаемых задач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Принятие программы обусловлено необходимостью</w:t>
      </w:r>
      <w:r>
        <w:rPr>
          <w:rFonts w:ascii="Times New Roman" w:hAnsi="Times New Roman"/>
          <w:sz w:val="28"/>
          <w:szCs w:val="28"/>
        </w:rPr>
        <w:t xml:space="preserve"> долгосрочного планирования для создания системы капитального ремонта общего имущества в многоквартирных домах Красноярского края;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поставленной задачи </w:t>
      </w:r>
      <w:r w:rsidRPr="006E0460">
        <w:rPr>
          <w:rFonts w:ascii="Times New Roman" w:hAnsi="Times New Roman"/>
          <w:sz w:val="28"/>
          <w:szCs w:val="28"/>
        </w:rPr>
        <w:t>соответствует установленным приоритетам социально-экономического развития края и возможно только программными плановыми методами,</w:t>
      </w:r>
      <w:r>
        <w:rPr>
          <w:rFonts w:ascii="Times New Roman" w:hAnsi="Times New Roman"/>
          <w:sz w:val="28"/>
          <w:szCs w:val="28"/>
        </w:rPr>
        <w:t xml:space="preserve"> согласно требованиям, установленным Жилищным кодексом Российской Федерации</w:t>
      </w:r>
      <w:r w:rsidRPr="006E0460">
        <w:rPr>
          <w:rFonts w:ascii="Times New Roman" w:hAnsi="Times New Roman"/>
          <w:sz w:val="28"/>
          <w:szCs w:val="28"/>
        </w:rPr>
        <w:t>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.6. Промежуточные и конечные социально-экономические результаты решения проблемы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о</w:t>
      </w:r>
      <w:r w:rsidRPr="006E0460">
        <w:rPr>
          <w:rFonts w:ascii="Times New Roman" w:hAnsi="Times New Roman"/>
          <w:sz w:val="28"/>
          <w:szCs w:val="28"/>
        </w:rPr>
        <w:t>жида</w:t>
      </w:r>
      <w:r>
        <w:rPr>
          <w:rFonts w:ascii="Times New Roman" w:hAnsi="Times New Roman"/>
          <w:sz w:val="28"/>
          <w:szCs w:val="28"/>
        </w:rPr>
        <w:t xml:space="preserve">ется достижение следующих </w:t>
      </w:r>
      <w:r w:rsidRPr="006E0460">
        <w:rPr>
          <w:rFonts w:ascii="Times New Roman" w:hAnsi="Times New Roman"/>
          <w:sz w:val="28"/>
          <w:szCs w:val="28"/>
        </w:rPr>
        <w:t>социально-экономически</w:t>
      </w:r>
      <w:r>
        <w:rPr>
          <w:rFonts w:ascii="Times New Roman" w:hAnsi="Times New Roman"/>
          <w:sz w:val="28"/>
          <w:szCs w:val="28"/>
        </w:rPr>
        <w:t>х</w:t>
      </w:r>
      <w:r w:rsidRPr="006E0460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lastRenderedPageBreak/>
        <w:t xml:space="preserve">не менее </w:t>
      </w:r>
      <w:r w:rsidR="0057415B">
        <w:rPr>
          <w:rFonts w:ascii="Times New Roman" w:hAnsi="Times New Roman"/>
          <w:sz w:val="28"/>
          <w:szCs w:val="28"/>
        </w:rPr>
        <w:t>157</w:t>
      </w:r>
      <w:r w:rsidR="00E660D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460">
        <w:rPr>
          <w:rFonts w:ascii="Times New Roman" w:hAnsi="Times New Roman"/>
          <w:sz w:val="28"/>
          <w:szCs w:val="28"/>
        </w:rPr>
        <w:t xml:space="preserve">многоквартирных домов, </w:t>
      </w:r>
      <w:r w:rsidR="00C93D1D">
        <w:rPr>
          <w:rFonts w:ascii="Times New Roman" w:hAnsi="Times New Roman"/>
          <w:sz w:val="28"/>
          <w:szCs w:val="28"/>
        </w:rPr>
        <w:t xml:space="preserve">расположенных на территории Красноярского края, </w:t>
      </w:r>
      <w:r w:rsidRPr="006E0460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>ых будет выполнен капитальный ремонт</w:t>
      </w:r>
      <w:r w:rsidR="00C93D1D">
        <w:rPr>
          <w:rFonts w:ascii="Times New Roman" w:hAnsi="Times New Roman"/>
          <w:sz w:val="28"/>
          <w:szCs w:val="28"/>
        </w:rPr>
        <w:t xml:space="preserve"> общего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не менее 44467,2 тыс. 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C93D1D" w:rsidRPr="006E0460">
        <w:rPr>
          <w:rFonts w:ascii="Times New Roman" w:hAnsi="Times New Roman"/>
          <w:sz w:val="28"/>
          <w:szCs w:val="28"/>
        </w:rPr>
        <w:t xml:space="preserve">многоквартирных домов, </w:t>
      </w:r>
      <w:r w:rsidR="00C93D1D">
        <w:rPr>
          <w:rFonts w:ascii="Times New Roman" w:hAnsi="Times New Roman"/>
          <w:sz w:val="28"/>
          <w:szCs w:val="28"/>
        </w:rPr>
        <w:t xml:space="preserve">расположенных на территории Красноярского края, </w:t>
      </w:r>
      <w:r w:rsidR="00C93D1D" w:rsidRPr="006E0460">
        <w:rPr>
          <w:rFonts w:ascii="Times New Roman" w:hAnsi="Times New Roman"/>
          <w:sz w:val="28"/>
          <w:szCs w:val="28"/>
        </w:rPr>
        <w:t>в котор</w:t>
      </w:r>
      <w:r w:rsidR="00C93D1D">
        <w:rPr>
          <w:rFonts w:ascii="Times New Roman" w:hAnsi="Times New Roman"/>
          <w:sz w:val="28"/>
          <w:szCs w:val="28"/>
        </w:rPr>
        <w:t>ых будет выполнен капитальный ремонт общего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0460">
        <w:rPr>
          <w:rFonts w:ascii="Times New Roman" w:hAnsi="Times New Roman"/>
          <w:sz w:val="28"/>
          <w:szCs w:val="28"/>
        </w:rPr>
        <w:t>. Основные цели, этапы и сроки выполнения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программы, целевые индикаторы и показатели результативности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413971">
      <w:pPr>
        <w:pStyle w:val="10"/>
        <w:shd w:val="clear" w:color="auto" w:fill="auto"/>
        <w:tabs>
          <w:tab w:val="left" w:pos="817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0460">
        <w:rPr>
          <w:rFonts w:ascii="Times New Roman" w:hAnsi="Times New Roman" w:cs="Times New Roman"/>
          <w:sz w:val="28"/>
          <w:szCs w:val="28"/>
        </w:rPr>
        <w:t>.1.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E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являют</w:t>
      </w:r>
      <w:r w:rsidRPr="006E046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0460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</w:t>
      </w:r>
      <w:r w:rsidRPr="006E0460">
        <w:rPr>
          <w:rFonts w:ascii="Times New Roman" w:hAnsi="Times New Roman"/>
          <w:sz w:val="28"/>
          <w:szCs w:val="28"/>
        </w:rPr>
        <w:t xml:space="preserve"> очередности выполнения работ по капитальному ремонту общего имущества в многоквартирных домах Красноярского края;</w:t>
      </w:r>
    </w:p>
    <w:p w:rsidR="009A4E16" w:rsidRPr="006E0460" w:rsidRDefault="009A4E16" w:rsidP="00934929">
      <w:pPr>
        <w:pStyle w:val="10"/>
        <w:shd w:val="clear" w:color="auto" w:fill="auto"/>
        <w:tabs>
          <w:tab w:val="left" w:pos="831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E0460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</w:t>
      </w:r>
      <w:r w:rsidR="00464BE4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>всех многоквартирных домов, расположенных н</w:t>
      </w:r>
      <w:r w:rsidR="00934929">
        <w:rPr>
          <w:rFonts w:ascii="Times New Roman" w:hAnsi="Times New Roman" w:cs="Times New Roman"/>
          <w:sz w:val="28"/>
          <w:szCs w:val="28"/>
        </w:rPr>
        <w:t>а территории Красноярского края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</w:p>
    <w:p w:rsidR="009A4E16" w:rsidRDefault="009A4E16" w:rsidP="00413971">
      <w:pPr>
        <w:pStyle w:val="10"/>
        <w:shd w:val="clear" w:color="auto" w:fill="auto"/>
        <w:tabs>
          <w:tab w:val="left" w:pos="817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0460">
        <w:rPr>
          <w:rFonts w:ascii="Times New Roman" w:hAnsi="Times New Roman" w:cs="Times New Roman"/>
          <w:sz w:val="28"/>
          <w:szCs w:val="28"/>
        </w:rPr>
        <w:t>.2. 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Красноярского края.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E0460">
        <w:rPr>
          <w:rFonts w:ascii="Times New Roman" w:hAnsi="Times New Roman"/>
          <w:sz w:val="28"/>
          <w:szCs w:val="28"/>
        </w:rPr>
        <w:t>Этапы реализации программы определяются сроками реализации краткосрочных планов: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1 этап 2014-2016гг;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2 этап 2017-2019гг;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3 этап 2020-2022гг;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4 этап 2023-2025гг;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5 этап 2026-2028гг;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6 этап 2029-2031гг;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7 этап 2032-2034гг;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8 этап 2035-2037гг;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9 этап 2038-2040гг;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10 этап </w:t>
      </w:r>
      <w:r w:rsidR="00E266BA">
        <w:rPr>
          <w:rFonts w:ascii="Times New Roman" w:hAnsi="Times New Roman"/>
          <w:sz w:val="28"/>
          <w:szCs w:val="28"/>
        </w:rPr>
        <w:t>2041-2043гг.</w:t>
      </w:r>
    </w:p>
    <w:p w:rsidR="009A4E16" w:rsidRDefault="009A4E16" w:rsidP="00413971">
      <w:pPr>
        <w:pStyle w:val="10"/>
        <w:shd w:val="clear" w:color="auto" w:fill="auto"/>
        <w:tabs>
          <w:tab w:val="left" w:pos="817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Общий срок реализации программы: 2014 - 2043 годы</w:t>
      </w:r>
      <w:r w:rsidR="00722243">
        <w:rPr>
          <w:rFonts w:ascii="Times New Roman" w:hAnsi="Times New Roman" w:cs="Times New Roman"/>
          <w:sz w:val="28"/>
          <w:szCs w:val="28"/>
        </w:rPr>
        <w:t>.</w:t>
      </w:r>
    </w:p>
    <w:p w:rsidR="009A4E16" w:rsidRDefault="009A4E16" w:rsidP="00E34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Программа включает перечень всех многоквартирных домов, расположенных на территории Красноярского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 с указанием перечня услуг и (или) работ по капитальному ремонту общего имущества в многоквартирных домах, а также планового года </w:t>
      </w:r>
      <w:r w:rsidR="00E34447">
        <w:rPr>
          <w:rFonts w:ascii="Times New Roman" w:hAnsi="Times New Roman"/>
          <w:sz w:val="28"/>
          <w:szCs w:val="28"/>
        </w:rPr>
        <w:t xml:space="preserve">плановый (периода) </w:t>
      </w:r>
      <w:r>
        <w:rPr>
          <w:rFonts w:ascii="Times New Roman" w:hAnsi="Times New Roman"/>
          <w:sz w:val="28"/>
          <w:szCs w:val="28"/>
        </w:rPr>
        <w:t>проведения капитального ремонта общего имущества в многоквартирных домах.</w:t>
      </w:r>
    </w:p>
    <w:p w:rsidR="009A4E16" w:rsidRDefault="009A4E16" w:rsidP="00413971">
      <w:pPr>
        <w:pStyle w:val="1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Start w:id="2" w:name="Par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В</w:t>
      </w:r>
      <w:r w:rsidRPr="006E0460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460">
        <w:rPr>
          <w:rFonts w:ascii="Times New Roman" w:hAnsi="Times New Roman" w:cs="Times New Roman"/>
          <w:sz w:val="28"/>
          <w:szCs w:val="28"/>
        </w:rPr>
        <w:t xml:space="preserve">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</w:t>
      </w:r>
      <w:r w:rsidRPr="006E0460">
        <w:rPr>
          <w:rFonts w:ascii="Times New Roman" w:hAnsi="Times New Roman" w:cs="Times New Roman"/>
          <w:sz w:val="28"/>
          <w:szCs w:val="28"/>
        </w:rPr>
        <w:lastRenderedPageBreak/>
        <w:t xml:space="preserve">объема государственной поддержки, муниципальной поддержки капитального ремонта органы </w:t>
      </w:r>
      <w:r w:rsidRPr="003425E7">
        <w:rPr>
          <w:rFonts w:ascii="Times New Roman" w:hAnsi="Times New Roman" w:cs="Times New Roman"/>
          <w:sz w:val="28"/>
          <w:szCs w:val="28"/>
        </w:rPr>
        <w:t>государственной власти Красноярского края, органы местного самоуправления утвержда</w:t>
      </w:r>
      <w:r w:rsidR="00CE4718">
        <w:rPr>
          <w:rFonts w:ascii="Times New Roman" w:hAnsi="Times New Roman" w:cs="Times New Roman"/>
          <w:sz w:val="28"/>
          <w:szCs w:val="28"/>
        </w:rPr>
        <w:t>ют</w:t>
      </w:r>
      <w:r w:rsidRPr="003425E7">
        <w:rPr>
          <w:rFonts w:ascii="Times New Roman" w:hAnsi="Times New Roman" w:cs="Times New Roman"/>
          <w:sz w:val="28"/>
          <w:szCs w:val="28"/>
        </w:rPr>
        <w:t xml:space="preserve"> краткосрочные (сроком до трех лет) планы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3425E7">
        <w:rPr>
          <w:rFonts w:ascii="Times New Roman" w:hAnsi="Times New Roman" w:cs="Times New Roman"/>
          <w:sz w:val="28"/>
          <w:szCs w:val="28"/>
        </w:rPr>
        <w:t>.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утверждают краткосрочные (сроком до трех лет) планы реализации  программы.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края.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утверждения.</w:t>
      </w:r>
    </w:p>
    <w:p w:rsidR="009A4E16" w:rsidRPr="003425E7" w:rsidRDefault="009A4E16" w:rsidP="00413971">
      <w:pPr>
        <w:pStyle w:val="1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3425E7">
        <w:rPr>
          <w:rFonts w:ascii="Times New Roman" w:hAnsi="Times New Roman" w:cs="Times New Roman"/>
          <w:sz w:val="28"/>
          <w:szCs w:val="28"/>
        </w:rPr>
        <w:t xml:space="preserve">Программа подлежит ежегодной актуализации. Внесение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5E7">
        <w:rPr>
          <w:rFonts w:ascii="Times New Roman" w:hAnsi="Times New Roman" w:cs="Times New Roman"/>
          <w:sz w:val="28"/>
          <w:szCs w:val="28"/>
        </w:rPr>
        <w:t>рограмму, предусматривающих перенос установленного срока капитального ремонта на более поздний период и сокращение</w:t>
      </w:r>
      <w:r w:rsidRPr="006E0460">
        <w:rPr>
          <w:rFonts w:ascii="Times New Roman" w:hAnsi="Times New Roman" w:cs="Times New Roman"/>
          <w:sz w:val="28"/>
          <w:szCs w:val="28"/>
        </w:rPr>
        <w:t xml:space="preserve"> перечня планируемых видов услуг и (или) работ по </w:t>
      </w:r>
      <w:r w:rsidRPr="003425E7">
        <w:rPr>
          <w:rFonts w:ascii="Times New Roman" w:hAnsi="Times New Roman" w:cs="Times New Roman"/>
          <w:sz w:val="28"/>
          <w:szCs w:val="28"/>
        </w:rPr>
        <w:t>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9A4E16" w:rsidRPr="003425E7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5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425E7">
        <w:rPr>
          <w:rFonts w:ascii="Times New Roman" w:hAnsi="Times New Roman"/>
          <w:sz w:val="28"/>
          <w:szCs w:val="28"/>
        </w:rPr>
        <w:t xml:space="preserve">. В результате реализации программы планируется достижение следующих </w:t>
      </w:r>
      <w:hyperlink r:id="rId13" w:history="1">
        <w:r w:rsidRPr="003425E7">
          <w:rPr>
            <w:rFonts w:ascii="Times New Roman" w:hAnsi="Times New Roman"/>
            <w:sz w:val="28"/>
            <w:szCs w:val="28"/>
          </w:rPr>
          <w:t>целевых показателей</w:t>
        </w:r>
      </w:hyperlink>
      <w:r w:rsidRPr="003425E7">
        <w:rPr>
          <w:rFonts w:ascii="Times New Roman" w:hAnsi="Times New Roman"/>
          <w:sz w:val="28"/>
          <w:szCs w:val="28"/>
        </w:rPr>
        <w:t xml:space="preserve">: </w:t>
      </w:r>
    </w:p>
    <w:p w:rsidR="002D31BB" w:rsidRPr="006E0460" w:rsidRDefault="002D31BB" w:rsidP="00FC24AD">
      <w:pPr>
        <w:pStyle w:val="10"/>
        <w:shd w:val="clear" w:color="auto" w:fill="auto"/>
        <w:tabs>
          <w:tab w:val="left" w:pos="276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количество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Красноярского края,</w:t>
      </w:r>
      <w:r w:rsidRPr="006E0460">
        <w:rPr>
          <w:rFonts w:ascii="Times New Roman" w:hAnsi="Times New Roman" w:cs="Times New Roman"/>
          <w:sz w:val="28"/>
          <w:szCs w:val="28"/>
        </w:rPr>
        <w:t xml:space="preserve"> в которых проведен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0A">
        <w:rPr>
          <w:rFonts w:ascii="Times New Roman" w:hAnsi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 xml:space="preserve">- не менее </w:t>
      </w:r>
      <w:r w:rsidR="0057415B">
        <w:rPr>
          <w:rFonts w:ascii="Times New Roman" w:hAnsi="Times New Roman" w:cs="Times New Roman"/>
          <w:sz w:val="28"/>
          <w:szCs w:val="28"/>
        </w:rPr>
        <w:t>157</w:t>
      </w:r>
      <w:r w:rsidR="00E660D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6E04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E16" w:rsidRPr="006E0460" w:rsidRDefault="002D31BB" w:rsidP="00FC24AD">
      <w:pPr>
        <w:pStyle w:val="10"/>
        <w:shd w:val="clear" w:color="auto" w:fill="auto"/>
        <w:tabs>
          <w:tab w:val="left" w:pos="276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 xml:space="preserve">общая площадь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Красноярского края, </w:t>
      </w:r>
      <w:r w:rsidRPr="006E0460">
        <w:rPr>
          <w:rFonts w:ascii="Times New Roman" w:hAnsi="Times New Roman" w:cs="Times New Roman"/>
          <w:sz w:val="28"/>
          <w:szCs w:val="28"/>
        </w:rPr>
        <w:t xml:space="preserve">в которых проведен капитальный ремонт </w:t>
      </w:r>
      <w:r w:rsidRPr="007B7D0A">
        <w:rPr>
          <w:rFonts w:ascii="Times New Roman" w:hAnsi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>- не менее 44467,2 тыс. кв.м.</w:t>
      </w:r>
    </w:p>
    <w:p w:rsidR="009A4E16" w:rsidRDefault="009A4E16" w:rsidP="009B7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Pr="00AE5EE0" w:rsidRDefault="009A4E16" w:rsidP="009B7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E5EE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</w:t>
      </w:r>
      <w:r w:rsidRPr="00AE5EE0">
        <w:rPr>
          <w:rFonts w:ascii="Times New Roman" w:hAnsi="Times New Roman"/>
          <w:sz w:val="28"/>
          <w:szCs w:val="28"/>
        </w:rPr>
        <w:t>еханизм реализации программы</w:t>
      </w:r>
    </w:p>
    <w:p w:rsidR="009A4E16" w:rsidRPr="006E0460" w:rsidRDefault="009A4E16" w:rsidP="000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58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программы планируется осуществить следующие мероприятия: </w:t>
      </w:r>
    </w:p>
    <w:p w:rsidR="009A4E16" w:rsidRPr="006E0460" w:rsidRDefault="009A4E16" w:rsidP="005802C6">
      <w:pPr>
        <w:pStyle w:val="10"/>
        <w:shd w:val="clear" w:color="auto" w:fill="auto"/>
        <w:tabs>
          <w:tab w:val="left" w:pos="831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 xml:space="preserve">обеспечение проведения капитального ремонта </w:t>
      </w:r>
      <w:r w:rsidR="008A6C53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>всех многоквартирных домов, расположенных н</w:t>
      </w:r>
      <w:r w:rsidR="007454E4">
        <w:rPr>
          <w:rFonts w:ascii="Times New Roman" w:hAnsi="Times New Roman" w:cs="Times New Roman"/>
          <w:sz w:val="28"/>
          <w:szCs w:val="28"/>
        </w:rPr>
        <w:t>а территории Красноярского края.</w:t>
      </w:r>
    </w:p>
    <w:p w:rsidR="009A4E16" w:rsidRPr="00D17D29" w:rsidRDefault="009A4E16" w:rsidP="0058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05">
        <w:rPr>
          <w:rFonts w:ascii="Times New Roman" w:hAnsi="Times New Roman"/>
          <w:sz w:val="28"/>
          <w:szCs w:val="28"/>
        </w:rPr>
        <w:t>Мероприятия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205">
        <w:rPr>
          <w:rFonts w:ascii="Times New Roman" w:hAnsi="Times New Roman"/>
          <w:sz w:val="28"/>
          <w:szCs w:val="28"/>
        </w:rPr>
        <w:t>направлены на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9B7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планирования и </w:t>
      </w:r>
      <w:r w:rsidRPr="00D17D29">
        <w:rPr>
          <w:rFonts w:ascii="Times New Roman" w:hAnsi="Times New Roman"/>
          <w:sz w:val="28"/>
          <w:szCs w:val="28"/>
        </w:rPr>
        <w:t>организации проведения капитального ремонта общего имущества в многоквартирных домах</w:t>
      </w:r>
      <w:r w:rsidR="008A6C53">
        <w:rPr>
          <w:rFonts w:ascii="Times New Roman" w:hAnsi="Times New Roman"/>
          <w:sz w:val="28"/>
          <w:szCs w:val="28"/>
        </w:rPr>
        <w:t>, расположенных на территории Красноярского края</w:t>
      </w:r>
      <w:r w:rsidRPr="00D17D29">
        <w:rPr>
          <w:rFonts w:ascii="Times New Roman" w:hAnsi="Times New Roman"/>
          <w:sz w:val="28"/>
          <w:szCs w:val="28"/>
        </w:rPr>
        <w:t xml:space="preserve">. </w:t>
      </w:r>
    </w:p>
    <w:p w:rsidR="00BF0D70" w:rsidRDefault="00BF0D70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 и (или) работ по капитальному ремонту общего имущества в многоквартирных домах</w:t>
      </w:r>
      <w:r w:rsidR="00125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выполняемых в рамках реализации программы</w:t>
      </w:r>
      <w:r w:rsidR="00125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статьей 14 Закона края </w:t>
      </w:r>
      <w:r w:rsidR="0012506E">
        <w:rPr>
          <w:rFonts w:ascii="Times New Roman" w:hAnsi="Times New Roman"/>
          <w:sz w:val="28"/>
          <w:szCs w:val="28"/>
        </w:rPr>
        <w:t>и включает в себя: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ремонт или замену лифтового оборудования, признанного непригодным для эксплуатации, ремонт лифтовых шахт;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утепление и ремонт фасада;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фундамента многоквартирного дома;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разработку сметной документации на выполнение работ по капитальному ремонту;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разработку проектной документации для отдельных видов работ по капитальному ремонту;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проведение проверки достоверности определения сметной стоимости работ по капитальному ремонту;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 xml:space="preserve">услуги по строительному контролю в процессе осуществления капитального ремонта в соответствии с Градостроительным </w:t>
      </w:r>
      <w:hyperlink r:id="rId14" w:history="1">
        <w:r w:rsidRPr="003478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34787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B039F" w:rsidRDefault="005B039F" w:rsidP="005B0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Работы (услуги) по разработке сметной документации на выполнение работ по капитальному ремонту, разработке проектной документации для отдельных видов работ по капитальному ремонту, проведению проверки достоверности</w:t>
      </w:r>
      <w:r w:rsidRPr="00E835BE">
        <w:rPr>
          <w:rFonts w:ascii="Times New Roman" w:hAnsi="Times New Roman"/>
          <w:sz w:val="28"/>
          <w:szCs w:val="28"/>
        </w:rPr>
        <w:t xml:space="preserve"> определения сметной </w:t>
      </w:r>
      <w:r w:rsidRPr="00F77F61">
        <w:rPr>
          <w:rFonts w:ascii="Times New Roman" w:hAnsi="Times New Roman"/>
          <w:sz w:val="28"/>
          <w:szCs w:val="28"/>
        </w:rPr>
        <w:t xml:space="preserve">стоимости работ по капитальному ремонту, строительному контролю в процессе осуществления капитального ремонта в соответствии с Градостроительным </w:t>
      </w:r>
      <w:hyperlink r:id="rId15" w:history="1">
        <w:r w:rsidRPr="00F77F6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7F61">
        <w:rPr>
          <w:rFonts w:ascii="Times New Roman" w:hAnsi="Times New Roman"/>
          <w:sz w:val="28"/>
          <w:szCs w:val="28"/>
        </w:rPr>
        <w:t xml:space="preserve"> Российской Федерации включаются в сметную стоимость на выполнение</w:t>
      </w:r>
      <w:r>
        <w:rPr>
          <w:rFonts w:ascii="Times New Roman" w:hAnsi="Times New Roman"/>
          <w:sz w:val="28"/>
          <w:szCs w:val="28"/>
        </w:rPr>
        <w:t xml:space="preserve"> работ, предусмотренных подпунктами «а» - «ж» пункта 1 статьи 14 Закона края.</w:t>
      </w:r>
    </w:p>
    <w:p w:rsidR="009A4E16" w:rsidRDefault="009A4E16" w:rsidP="005802C6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29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предусматривается в отношении многоквартирных домов, расположенных на территории Красноярского края в соответствии с адресным перечнем многоквартирных домов, расположенных на территории Красноярского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перечнем услуг и (или) работ по капитальному ремонту общего имущества в многоквартирных домах, с учетом планового года</w:t>
      </w:r>
      <w:r w:rsidR="00E34447">
        <w:rPr>
          <w:rFonts w:ascii="Times New Roman" w:hAnsi="Times New Roman" w:cs="Times New Roman"/>
          <w:sz w:val="28"/>
          <w:szCs w:val="28"/>
        </w:rPr>
        <w:t xml:space="preserve"> (периода)</w:t>
      </w:r>
      <w:r w:rsidRPr="00D17D29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</w:t>
      </w:r>
      <w:r>
        <w:rPr>
          <w:rFonts w:ascii="Times New Roman" w:hAnsi="Times New Roman" w:cs="Times New Roman"/>
          <w:sz w:val="28"/>
          <w:szCs w:val="28"/>
        </w:rPr>
        <w:t>оквартирных домах, установленного</w:t>
      </w:r>
      <w:r w:rsidR="00FD7AE1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bookmarkStart w:id="3" w:name="_GoBack"/>
      <w:bookmarkEnd w:id="3"/>
      <w:r w:rsidRPr="00D17D29">
        <w:rPr>
          <w:rFonts w:ascii="Times New Roman" w:hAnsi="Times New Roman" w:cs="Times New Roman"/>
          <w:sz w:val="28"/>
          <w:szCs w:val="28"/>
        </w:rPr>
        <w:t xml:space="preserve">к программе. </w:t>
      </w:r>
    </w:p>
    <w:p w:rsidR="009A4E16" w:rsidRPr="00777D2C" w:rsidRDefault="009A4E16" w:rsidP="005802C6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C">
        <w:rPr>
          <w:rFonts w:ascii="Times New Roman" w:hAnsi="Times New Roman" w:cs="Times New Roman"/>
          <w:sz w:val="28"/>
          <w:szCs w:val="28"/>
        </w:rPr>
        <w:t>Капитальному ремонту в рамках программы не подлеж</w:t>
      </w:r>
      <w:r w:rsidR="00C4619B">
        <w:rPr>
          <w:rFonts w:ascii="Times New Roman" w:hAnsi="Times New Roman" w:cs="Times New Roman"/>
          <w:sz w:val="28"/>
          <w:szCs w:val="28"/>
        </w:rPr>
        <w:t>ит общее имущество в</w:t>
      </w:r>
      <w:r w:rsidRPr="00777D2C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C4619B">
        <w:rPr>
          <w:rFonts w:ascii="Times New Roman" w:hAnsi="Times New Roman" w:cs="Times New Roman"/>
          <w:sz w:val="28"/>
          <w:szCs w:val="28"/>
        </w:rPr>
        <w:t>х</w:t>
      </w:r>
      <w:r w:rsidRPr="00777D2C">
        <w:rPr>
          <w:rFonts w:ascii="Times New Roman" w:hAnsi="Times New Roman" w:cs="Times New Roman"/>
          <w:sz w:val="28"/>
          <w:szCs w:val="28"/>
        </w:rPr>
        <w:t xml:space="preserve"> дома</w:t>
      </w:r>
      <w:r w:rsidR="00C4619B">
        <w:rPr>
          <w:rFonts w:ascii="Times New Roman" w:hAnsi="Times New Roman" w:cs="Times New Roman"/>
          <w:sz w:val="28"/>
          <w:szCs w:val="28"/>
        </w:rPr>
        <w:t>х</w:t>
      </w:r>
      <w:r w:rsidRPr="00777D2C">
        <w:rPr>
          <w:rFonts w:ascii="Times New Roman" w:hAnsi="Times New Roman" w:cs="Times New Roman"/>
          <w:sz w:val="28"/>
          <w:szCs w:val="28"/>
        </w:rPr>
        <w:t>, относящи</w:t>
      </w:r>
      <w:r w:rsidR="00BF0FA1">
        <w:rPr>
          <w:rFonts w:ascii="Times New Roman" w:hAnsi="Times New Roman" w:cs="Times New Roman"/>
          <w:sz w:val="28"/>
          <w:szCs w:val="28"/>
        </w:rPr>
        <w:t>хся</w:t>
      </w:r>
      <w:r w:rsidRPr="00777D2C">
        <w:rPr>
          <w:rFonts w:ascii="Times New Roman" w:hAnsi="Times New Roman" w:cs="Times New Roman"/>
          <w:sz w:val="28"/>
          <w:szCs w:val="28"/>
        </w:rPr>
        <w:t xml:space="preserve"> к категории непригодных для проживания (аварийных и подлежащих сносу или реконструкции).</w:t>
      </w:r>
    </w:p>
    <w:p w:rsidR="009A4E16" w:rsidRDefault="009A4E16" w:rsidP="005802C6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C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5B039F" w:rsidRPr="00777D2C" w:rsidRDefault="005B039F" w:rsidP="005B039F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29">
        <w:rPr>
          <w:rFonts w:ascii="Times New Roman" w:hAnsi="Times New Roman" w:cs="Times New Roman"/>
          <w:sz w:val="28"/>
          <w:szCs w:val="28"/>
        </w:rPr>
        <w:t>Очередность осуществления</w:t>
      </w:r>
      <w:r w:rsidRPr="00777D2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определяется на основании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техническом состоянии </w:t>
      </w:r>
      <w:r w:rsidRPr="00777D2C">
        <w:rPr>
          <w:rFonts w:ascii="Times New Roman" w:hAnsi="Times New Roman" w:cs="Times New Roman"/>
          <w:sz w:val="28"/>
          <w:szCs w:val="28"/>
        </w:rPr>
        <w:t xml:space="preserve"> многоквартирных домов с учетом положений Жилищного кодекса Российской Федерации и в соответствии с критериями очередности, установленными в статье 13 Закона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1F6234" w:rsidRDefault="001F6234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0460">
        <w:rPr>
          <w:rFonts w:ascii="Times New Roman" w:hAnsi="Times New Roman"/>
          <w:sz w:val="28"/>
          <w:szCs w:val="28"/>
        </w:rPr>
        <w:t>. Организация управления программой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3241FB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AE5EE0">
        <w:rPr>
          <w:rFonts w:ascii="Times New Roman" w:hAnsi="Times New Roman"/>
          <w:sz w:val="28"/>
          <w:szCs w:val="28"/>
        </w:rPr>
        <w:t>Ответственным исполнителем программы является министерство.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1FB">
        <w:rPr>
          <w:rFonts w:ascii="Times New Roman" w:hAnsi="Times New Roman"/>
          <w:sz w:val="28"/>
          <w:szCs w:val="28"/>
        </w:rPr>
        <w:t>Организация управления программой осуществляется министерством.</w:t>
      </w:r>
    </w:p>
    <w:p w:rsidR="009A4E16" w:rsidRPr="003241FB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FB">
        <w:rPr>
          <w:rFonts w:ascii="Times New Roman" w:hAnsi="Times New Roman"/>
          <w:sz w:val="28"/>
          <w:szCs w:val="28"/>
        </w:rPr>
        <w:t>Соисполнителями программы являются: региональный оператор, муниципальные образования Красноярского края, лица, осуществляющие управление многоквартирными домами.</w:t>
      </w:r>
    </w:p>
    <w:p w:rsidR="009A4E16" w:rsidRPr="003241FB" w:rsidRDefault="009A4E16" w:rsidP="00D17D29">
      <w:pPr>
        <w:pStyle w:val="1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sz w:val="28"/>
          <w:szCs w:val="28"/>
        </w:rPr>
        <w:t xml:space="preserve">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домов, расположенных на территории Красноярского края и приведению многоквартирных домов, участвующих в капитальном ремонте, в соответствие с требованиями </w:t>
      </w:r>
      <w:proofErr w:type="spellStart"/>
      <w:r w:rsidRPr="003241F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241FB">
        <w:rPr>
          <w:rFonts w:ascii="Times New Roman" w:hAnsi="Times New Roman" w:cs="Times New Roman"/>
          <w:sz w:val="28"/>
          <w:szCs w:val="28"/>
        </w:rPr>
        <w:t>, действующими на момент выполнения капитального ремонта, формирование итогового отчета о реализации мероприятий программы.</w:t>
      </w:r>
    </w:p>
    <w:p w:rsidR="009A4E16" w:rsidRPr="00AE5EE0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FB">
        <w:rPr>
          <w:rFonts w:ascii="Times New Roman" w:hAnsi="Times New Roman"/>
          <w:sz w:val="28"/>
          <w:szCs w:val="28"/>
        </w:rPr>
        <w:t>К компетенции регионального оператора относится реализация мероприятий программы, мониторинг реализации мероприятий программы муниципальными образованиями.</w:t>
      </w:r>
    </w:p>
    <w:p w:rsidR="009A4E16" w:rsidRPr="00AE5EE0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EE0">
        <w:rPr>
          <w:rFonts w:ascii="Times New Roman" w:hAnsi="Times New Roman"/>
          <w:sz w:val="28"/>
          <w:szCs w:val="28"/>
        </w:rPr>
        <w:t>К компетенции лиц, осуществляющих управление многоквартирными домами, относится представление в органы местного самоуправления информации о многоквартирных домах, управление которыми они осуществляют, в целях формирования программы.</w:t>
      </w:r>
    </w:p>
    <w:p w:rsidR="009A4E16" w:rsidRPr="00AE5EE0" w:rsidRDefault="009A4E16" w:rsidP="00846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EE0">
        <w:rPr>
          <w:rFonts w:ascii="Times New Roman" w:hAnsi="Times New Roman"/>
          <w:sz w:val="28"/>
          <w:szCs w:val="28"/>
        </w:rPr>
        <w:t>К компетенции органов местного самоуправления относится</w:t>
      </w:r>
      <w:r w:rsidR="002C6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E5EE0"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AE5EE0">
        <w:rPr>
          <w:rFonts w:ascii="Times New Roman" w:hAnsi="Times New Roman"/>
          <w:sz w:val="28"/>
          <w:szCs w:val="28"/>
        </w:rPr>
        <w:t xml:space="preserve"> обо всех многоквартирных домах, расположенных на территории муниципального образования, в министерство.</w:t>
      </w:r>
    </w:p>
    <w:p w:rsidR="009A4E16" w:rsidRPr="00AE5EE0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5EE0">
        <w:rPr>
          <w:rFonts w:ascii="Times New Roman" w:hAnsi="Times New Roman"/>
          <w:sz w:val="28"/>
          <w:szCs w:val="28"/>
        </w:rPr>
        <w:t>.2. Мероприятия программы направлены на капитальный ремонт общего имущества многоквартирных домов, расположенных на территории Красноярского края.</w:t>
      </w:r>
    </w:p>
    <w:p w:rsidR="009A4E16" w:rsidRPr="00AE5EE0" w:rsidRDefault="009A4E16" w:rsidP="000C57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E5EE0">
        <w:rPr>
          <w:rFonts w:ascii="Times New Roman" w:hAnsi="Times New Roman"/>
          <w:sz w:val="28"/>
          <w:szCs w:val="28"/>
        </w:rPr>
        <w:t>.3. Проведение работ по капитальному ремонту общего имущества в многоквартирных домах осуществляется в соответствии с порядком, установленным Жилищным кодексом Российской Федерации.</w:t>
      </w:r>
    </w:p>
    <w:p w:rsidR="009A4E16" w:rsidRPr="006E0460" w:rsidRDefault="009A4E16" w:rsidP="000C579A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0460">
        <w:rPr>
          <w:rFonts w:ascii="Times New Roman" w:hAnsi="Times New Roman" w:cs="Times New Roman"/>
          <w:sz w:val="28"/>
          <w:szCs w:val="28"/>
        </w:rPr>
        <w:t xml:space="preserve">.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460">
        <w:rPr>
          <w:rFonts w:ascii="Times New Roman" w:hAnsi="Times New Roman" w:cs="Times New Roman"/>
          <w:sz w:val="28"/>
          <w:szCs w:val="28"/>
        </w:rPr>
        <w:t>рограммы осуществляют:</w:t>
      </w:r>
    </w:p>
    <w:p w:rsidR="009A4E16" w:rsidRPr="006E0460" w:rsidRDefault="009A4E16" w:rsidP="000C579A">
      <w:pPr>
        <w:pStyle w:val="10"/>
        <w:numPr>
          <w:ilvl w:val="0"/>
          <w:numId w:val="5"/>
        </w:numPr>
        <w:shd w:val="clear" w:color="auto" w:fill="auto"/>
        <w:tabs>
          <w:tab w:val="left" w:pos="812"/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министерство;</w:t>
      </w:r>
    </w:p>
    <w:p w:rsidR="009A4E16" w:rsidRPr="006E0460" w:rsidRDefault="009A4E16" w:rsidP="000C579A">
      <w:pPr>
        <w:pStyle w:val="10"/>
        <w:numPr>
          <w:ilvl w:val="0"/>
          <w:numId w:val="5"/>
        </w:numPr>
        <w:shd w:val="clear" w:color="auto" w:fill="auto"/>
        <w:tabs>
          <w:tab w:val="left" w:pos="807"/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846459">
        <w:rPr>
          <w:rFonts w:ascii="Times New Roman" w:hAnsi="Times New Roman" w:cs="Times New Roman"/>
          <w:sz w:val="28"/>
          <w:szCs w:val="28"/>
        </w:rPr>
        <w:t>.</w:t>
      </w:r>
    </w:p>
    <w:p w:rsidR="009A4E16" w:rsidRPr="005802C6" w:rsidRDefault="009A4E16" w:rsidP="000C57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C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5802C6">
        <w:rPr>
          <w:rFonts w:ascii="Times New Roman" w:hAnsi="Times New Roman"/>
          <w:sz w:val="28"/>
          <w:szCs w:val="28"/>
        </w:rPr>
        <w:t xml:space="preserve">. Контроль за использованием средств краевого бюджета осуществляет </w:t>
      </w:r>
      <w:r w:rsidR="0022286F" w:rsidRPr="0022286F">
        <w:rPr>
          <w:rFonts w:ascii="Times New Roman" w:hAnsi="Times New Roman"/>
          <w:sz w:val="28"/>
          <w:szCs w:val="28"/>
        </w:rPr>
        <w:t>Служба финансово-экономического контроля и контроля в сфере закупок Красноярского края</w:t>
      </w:r>
      <w:r w:rsidRPr="005802C6">
        <w:rPr>
          <w:rFonts w:ascii="Times New Roman" w:hAnsi="Times New Roman"/>
          <w:sz w:val="28"/>
          <w:szCs w:val="28"/>
        </w:rPr>
        <w:t xml:space="preserve">. </w:t>
      </w:r>
    </w:p>
    <w:p w:rsidR="009A4E16" w:rsidRPr="006E0460" w:rsidRDefault="009A4E16" w:rsidP="000C579A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0460">
        <w:rPr>
          <w:rFonts w:ascii="Times New Roman" w:hAnsi="Times New Roman" w:cs="Times New Roman"/>
          <w:sz w:val="28"/>
          <w:szCs w:val="28"/>
        </w:rPr>
        <w:t xml:space="preserve">. Предоставление отчетности и проведение аудита регионального оператора осуществляется в соответствии со статьей </w:t>
      </w:r>
      <w:r w:rsidRPr="006E0460">
        <w:rPr>
          <w:rStyle w:val="0pt"/>
          <w:rFonts w:ascii="Times New Roman" w:hAnsi="Times New Roman" w:cs="Times New Roman"/>
          <w:sz w:val="28"/>
          <w:szCs w:val="28"/>
        </w:rPr>
        <w:t>187</w:t>
      </w:r>
      <w:r w:rsidRPr="006E0460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1F6234">
        <w:rPr>
          <w:rFonts w:ascii="Times New Roman" w:hAnsi="Times New Roman" w:cs="Times New Roman"/>
          <w:sz w:val="28"/>
          <w:szCs w:val="28"/>
        </w:rPr>
        <w:t xml:space="preserve"> РФ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</w:p>
    <w:p w:rsidR="009A4E16" w:rsidRPr="006E0460" w:rsidRDefault="009A4E16" w:rsidP="006E0460">
      <w:pPr>
        <w:pStyle w:val="10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0460">
        <w:rPr>
          <w:rFonts w:ascii="Times New Roman" w:hAnsi="Times New Roman"/>
          <w:sz w:val="28"/>
          <w:szCs w:val="28"/>
        </w:rPr>
        <w:t>. Оценка социально-экономической эффективности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от реализации программы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D1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края.</w:t>
      </w:r>
    </w:p>
    <w:p w:rsidR="009A4E16" w:rsidRPr="006E0460" w:rsidRDefault="009A4E16" w:rsidP="00D1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Реализация программы позволит обеспечить сохранность жилищного фонда малоэтажной застройки на территории муниципальных образований Красноярского края и обеспечить выполнение работ по капитальному ремонту в межр</w:t>
      </w:r>
      <w:r w:rsidR="00D26426">
        <w:rPr>
          <w:rFonts w:ascii="Times New Roman" w:hAnsi="Times New Roman"/>
          <w:sz w:val="28"/>
          <w:szCs w:val="28"/>
        </w:rPr>
        <w:t>емонтные сроки.</w:t>
      </w:r>
    </w:p>
    <w:p w:rsidR="009A4E16" w:rsidRPr="006E0460" w:rsidRDefault="009A4E16" w:rsidP="00D1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В результате реализации программы планируется обеспечить комфортные условия проживания и повысить качество предоставления населению жилищно-коммунальных услуг.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219B">
        <w:rPr>
          <w:rFonts w:ascii="Times New Roman" w:hAnsi="Times New Roman"/>
          <w:sz w:val="28"/>
          <w:szCs w:val="28"/>
        </w:rPr>
        <w:t>8. Ресурсное обеспечение программы</w:t>
      </w:r>
    </w:p>
    <w:p w:rsidR="009A4E16" w:rsidRPr="0096219B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Default="009A4E16" w:rsidP="00D17D29">
      <w:pPr>
        <w:pStyle w:val="10"/>
        <w:shd w:val="clear" w:color="auto" w:fill="auto"/>
        <w:spacing w:before="0" w:after="0" w:line="240" w:lineRule="auto"/>
        <w:ind w:left="20" w:right="26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6219B">
        <w:rPr>
          <w:rFonts w:ascii="Times New Roman" w:hAnsi="Times New Roman" w:cs="Times New Roman"/>
          <w:sz w:val="28"/>
          <w:szCs w:val="28"/>
        </w:rPr>
        <w:t xml:space="preserve">Ресурсным обеспечением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219B">
        <w:rPr>
          <w:rFonts w:ascii="Times New Roman" w:hAnsi="Times New Roman" w:cs="Times New Roman"/>
          <w:sz w:val="28"/>
          <w:szCs w:val="28"/>
        </w:rPr>
        <w:t>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Красноярского края, местного бюджета.</w:t>
      </w:r>
    </w:p>
    <w:p w:rsidR="00006663" w:rsidRPr="00006663" w:rsidRDefault="00006663" w:rsidP="000066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415B" w:rsidRDefault="00006663" w:rsidP="00574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663">
        <w:rPr>
          <w:rFonts w:ascii="Times New Roman" w:hAnsi="Times New Roman"/>
          <w:sz w:val="28"/>
          <w:szCs w:val="28"/>
        </w:rPr>
        <w:t xml:space="preserve">Заместитель </w:t>
      </w:r>
      <w:r w:rsidR="0057415B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57415B" w:rsidRDefault="0057415B" w:rsidP="00574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Красноярского края – </w:t>
      </w:r>
    </w:p>
    <w:p w:rsidR="00006663" w:rsidRPr="00006663" w:rsidRDefault="00006663" w:rsidP="00574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663">
        <w:rPr>
          <w:rFonts w:ascii="Times New Roman" w:hAnsi="Times New Roman"/>
          <w:sz w:val="28"/>
          <w:szCs w:val="28"/>
        </w:rPr>
        <w:t xml:space="preserve">министр энергетики </w:t>
      </w:r>
      <w:r w:rsidRPr="00006663">
        <w:rPr>
          <w:rFonts w:ascii="Times New Roman" w:hAnsi="Times New Roman"/>
          <w:sz w:val="28"/>
          <w:szCs w:val="28"/>
        </w:rPr>
        <w:br/>
        <w:t>и жилищно-коммунального</w:t>
      </w:r>
      <w:r>
        <w:rPr>
          <w:rFonts w:ascii="Times New Roman" w:hAnsi="Times New Roman"/>
          <w:sz w:val="28"/>
          <w:szCs w:val="28"/>
        </w:rPr>
        <w:br/>
      </w:r>
      <w:r w:rsidRPr="00006663">
        <w:rPr>
          <w:rFonts w:ascii="Times New Roman" w:hAnsi="Times New Roman"/>
          <w:sz w:val="28"/>
          <w:szCs w:val="28"/>
        </w:rPr>
        <w:t>хозяйства Красноярского края</w:t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  <w:t xml:space="preserve">      </w:t>
      </w:r>
      <w:r w:rsidR="0057415B">
        <w:rPr>
          <w:rFonts w:ascii="Times New Roman" w:hAnsi="Times New Roman"/>
          <w:sz w:val="28"/>
          <w:szCs w:val="28"/>
        </w:rPr>
        <w:t>А.В. Резников</w:t>
      </w:r>
    </w:p>
    <w:sectPr w:rsidR="00006663" w:rsidRPr="00006663" w:rsidSect="0057415B">
      <w:pgSz w:w="11906" w:h="16838"/>
      <w:pgMar w:top="1134" w:right="99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EA" w:rsidRDefault="00DE35EA" w:rsidP="00EE5CC7">
      <w:pPr>
        <w:spacing w:after="0" w:line="240" w:lineRule="auto"/>
      </w:pPr>
      <w:r>
        <w:separator/>
      </w:r>
    </w:p>
  </w:endnote>
  <w:endnote w:type="continuationSeparator" w:id="0">
    <w:p w:rsidR="00DE35EA" w:rsidRDefault="00DE35EA" w:rsidP="00E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EA" w:rsidRDefault="00DE35EA" w:rsidP="00EE5CC7">
      <w:pPr>
        <w:spacing w:after="0" w:line="240" w:lineRule="auto"/>
      </w:pPr>
      <w:r>
        <w:separator/>
      </w:r>
    </w:p>
  </w:footnote>
  <w:footnote w:type="continuationSeparator" w:id="0">
    <w:p w:rsidR="00DE35EA" w:rsidRDefault="00DE35EA" w:rsidP="00EE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329"/>
      <w:docPartObj>
        <w:docPartGallery w:val="Page Numbers (Top of Page)"/>
        <w:docPartUnique/>
      </w:docPartObj>
    </w:sdtPr>
    <w:sdtContent>
      <w:p w:rsidR="0012506E" w:rsidRDefault="00EC7CD0" w:rsidP="00E266BA">
        <w:pPr>
          <w:pStyle w:val="ae"/>
          <w:jc w:val="center"/>
        </w:pPr>
        <w:r>
          <w:fldChar w:fldCharType="begin"/>
        </w:r>
        <w:r w:rsidR="0030296C">
          <w:instrText xml:space="preserve"> PAGE   \* MERGEFORMAT </w:instrText>
        </w:r>
        <w:r>
          <w:fldChar w:fldCharType="separate"/>
        </w:r>
        <w:r w:rsidR="00F669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A6"/>
    <w:multiLevelType w:val="multilevel"/>
    <w:tmpl w:val="CB004D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">
    <w:nsid w:val="0AAC0E2A"/>
    <w:multiLevelType w:val="hybridMultilevel"/>
    <w:tmpl w:val="118A5D7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1776BC1"/>
    <w:multiLevelType w:val="hybridMultilevel"/>
    <w:tmpl w:val="CBF2818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7F69EA"/>
    <w:multiLevelType w:val="hybridMultilevel"/>
    <w:tmpl w:val="E8CEB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F4885"/>
    <w:multiLevelType w:val="multilevel"/>
    <w:tmpl w:val="C1B61B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A06259C"/>
    <w:multiLevelType w:val="multilevel"/>
    <w:tmpl w:val="FF3A1294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BD93FBA"/>
    <w:multiLevelType w:val="hybridMultilevel"/>
    <w:tmpl w:val="F82E86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FF2677"/>
    <w:multiLevelType w:val="multilevel"/>
    <w:tmpl w:val="C4547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E99"/>
    <w:rsid w:val="00006663"/>
    <w:rsid w:val="00011C4A"/>
    <w:rsid w:val="00024808"/>
    <w:rsid w:val="0002677F"/>
    <w:rsid w:val="00027737"/>
    <w:rsid w:val="0003277D"/>
    <w:rsid w:val="00034F9E"/>
    <w:rsid w:val="00052199"/>
    <w:rsid w:val="00054BB5"/>
    <w:rsid w:val="00066F6C"/>
    <w:rsid w:val="00074C96"/>
    <w:rsid w:val="0008676F"/>
    <w:rsid w:val="00095AB0"/>
    <w:rsid w:val="00097512"/>
    <w:rsid w:val="000A41D6"/>
    <w:rsid w:val="000A4BE0"/>
    <w:rsid w:val="000A5F6F"/>
    <w:rsid w:val="000A6AEC"/>
    <w:rsid w:val="000A7ADE"/>
    <w:rsid w:val="000C579A"/>
    <w:rsid w:val="000D758A"/>
    <w:rsid w:val="00102D57"/>
    <w:rsid w:val="00110AD1"/>
    <w:rsid w:val="0011170B"/>
    <w:rsid w:val="00112824"/>
    <w:rsid w:val="001161D8"/>
    <w:rsid w:val="0012506E"/>
    <w:rsid w:val="001340D9"/>
    <w:rsid w:val="00140398"/>
    <w:rsid w:val="001423FD"/>
    <w:rsid w:val="00152136"/>
    <w:rsid w:val="00152E86"/>
    <w:rsid w:val="00157CFF"/>
    <w:rsid w:val="00162681"/>
    <w:rsid w:val="00170757"/>
    <w:rsid w:val="00174369"/>
    <w:rsid w:val="00176962"/>
    <w:rsid w:val="001870E0"/>
    <w:rsid w:val="001A0C20"/>
    <w:rsid w:val="001A3A9F"/>
    <w:rsid w:val="001A5E45"/>
    <w:rsid w:val="001B2FE3"/>
    <w:rsid w:val="001C0A4B"/>
    <w:rsid w:val="001C0ACD"/>
    <w:rsid w:val="001C4229"/>
    <w:rsid w:val="001E162D"/>
    <w:rsid w:val="001F6234"/>
    <w:rsid w:val="00213978"/>
    <w:rsid w:val="00216658"/>
    <w:rsid w:val="0022286F"/>
    <w:rsid w:val="002322A8"/>
    <w:rsid w:val="00236532"/>
    <w:rsid w:val="002448B8"/>
    <w:rsid w:val="00256DC2"/>
    <w:rsid w:val="00276322"/>
    <w:rsid w:val="0028066F"/>
    <w:rsid w:val="00281F79"/>
    <w:rsid w:val="002831D6"/>
    <w:rsid w:val="00286E27"/>
    <w:rsid w:val="002B2C82"/>
    <w:rsid w:val="002C4C2B"/>
    <w:rsid w:val="002C658C"/>
    <w:rsid w:val="002D31BB"/>
    <w:rsid w:val="002D362C"/>
    <w:rsid w:val="002D7BDF"/>
    <w:rsid w:val="002E40C6"/>
    <w:rsid w:val="002E69E4"/>
    <w:rsid w:val="003008C7"/>
    <w:rsid w:val="0030296C"/>
    <w:rsid w:val="0030383F"/>
    <w:rsid w:val="00324196"/>
    <w:rsid w:val="003241FB"/>
    <w:rsid w:val="00326486"/>
    <w:rsid w:val="00327EF2"/>
    <w:rsid w:val="0033218A"/>
    <w:rsid w:val="00332C2D"/>
    <w:rsid w:val="00335EA4"/>
    <w:rsid w:val="003425E7"/>
    <w:rsid w:val="00347879"/>
    <w:rsid w:val="003519EF"/>
    <w:rsid w:val="00353C34"/>
    <w:rsid w:val="00355FA1"/>
    <w:rsid w:val="00357205"/>
    <w:rsid w:val="00360379"/>
    <w:rsid w:val="00362B80"/>
    <w:rsid w:val="00370AB0"/>
    <w:rsid w:val="00371743"/>
    <w:rsid w:val="00374DA8"/>
    <w:rsid w:val="003778C7"/>
    <w:rsid w:val="00386CFF"/>
    <w:rsid w:val="0039001A"/>
    <w:rsid w:val="0039016C"/>
    <w:rsid w:val="00394064"/>
    <w:rsid w:val="00394C13"/>
    <w:rsid w:val="0039662D"/>
    <w:rsid w:val="003A3FF8"/>
    <w:rsid w:val="003A757A"/>
    <w:rsid w:val="003B1380"/>
    <w:rsid w:val="003B62DF"/>
    <w:rsid w:val="003B6E8A"/>
    <w:rsid w:val="003D4905"/>
    <w:rsid w:val="003F4E0A"/>
    <w:rsid w:val="00413971"/>
    <w:rsid w:val="0042284F"/>
    <w:rsid w:val="00437160"/>
    <w:rsid w:val="0044460D"/>
    <w:rsid w:val="00453B79"/>
    <w:rsid w:val="00464BE4"/>
    <w:rsid w:val="0046700F"/>
    <w:rsid w:val="0047204F"/>
    <w:rsid w:val="0047579B"/>
    <w:rsid w:val="004757D7"/>
    <w:rsid w:val="00481AA1"/>
    <w:rsid w:val="004825A0"/>
    <w:rsid w:val="004839A9"/>
    <w:rsid w:val="00484FFC"/>
    <w:rsid w:val="0048610C"/>
    <w:rsid w:val="004879D3"/>
    <w:rsid w:val="00494013"/>
    <w:rsid w:val="00494FDE"/>
    <w:rsid w:val="004A1EEA"/>
    <w:rsid w:val="004B3E8F"/>
    <w:rsid w:val="004D0ED5"/>
    <w:rsid w:val="004F2C07"/>
    <w:rsid w:val="00506F86"/>
    <w:rsid w:val="0051103F"/>
    <w:rsid w:val="0052741A"/>
    <w:rsid w:val="0053158C"/>
    <w:rsid w:val="005441DD"/>
    <w:rsid w:val="00551653"/>
    <w:rsid w:val="0057415B"/>
    <w:rsid w:val="005779B2"/>
    <w:rsid w:val="005802C6"/>
    <w:rsid w:val="005830C4"/>
    <w:rsid w:val="005859F7"/>
    <w:rsid w:val="00586E97"/>
    <w:rsid w:val="00587196"/>
    <w:rsid w:val="0059570C"/>
    <w:rsid w:val="005A1173"/>
    <w:rsid w:val="005A37AA"/>
    <w:rsid w:val="005A3A24"/>
    <w:rsid w:val="005A6CDA"/>
    <w:rsid w:val="005B039F"/>
    <w:rsid w:val="005C2580"/>
    <w:rsid w:val="005E1CB9"/>
    <w:rsid w:val="005E40B0"/>
    <w:rsid w:val="005E635A"/>
    <w:rsid w:val="005F07A0"/>
    <w:rsid w:val="005F0D2D"/>
    <w:rsid w:val="005F1FE4"/>
    <w:rsid w:val="005F3750"/>
    <w:rsid w:val="006046D9"/>
    <w:rsid w:val="00613263"/>
    <w:rsid w:val="00613CDC"/>
    <w:rsid w:val="00620D17"/>
    <w:rsid w:val="006233ED"/>
    <w:rsid w:val="00625D77"/>
    <w:rsid w:val="0062736A"/>
    <w:rsid w:val="00641C66"/>
    <w:rsid w:val="00644E06"/>
    <w:rsid w:val="006454A7"/>
    <w:rsid w:val="00645A6C"/>
    <w:rsid w:val="0065356A"/>
    <w:rsid w:val="00662C98"/>
    <w:rsid w:val="00670C79"/>
    <w:rsid w:val="00670D25"/>
    <w:rsid w:val="00670D93"/>
    <w:rsid w:val="0067150E"/>
    <w:rsid w:val="00677B3D"/>
    <w:rsid w:val="00677E99"/>
    <w:rsid w:val="00680492"/>
    <w:rsid w:val="006C03ED"/>
    <w:rsid w:val="006C6745"/>
    <w:rsid w:val="006C747D"/>
    <w:rsid w:val="006D2ED8"/>
    <w:rsid w:val="006D36F8"/>
    <w:rsid w:val="006E0460"/>
    <w:rsid w:val="006F13EE"/>
    <w:rsid w:val="00702176"/>
    <w:rsid w:val="00713C2E"/>
    <w:rsid w:val="00722243"/>
    <w:rsid w:val="00725F27"/>
    <w:rsid w:val="00733BB9"/>
    <w:rsid w:val="0073700C"/>
    <w:rsid w:val="0074058E"/>
    <w:rsid w:val="00741AFB"/>
    <w:rsid w:val="007436BE"/>
    <w:rsid w:val="00744095"/>
    <w:rsid w:val="007454E4"/>
    <w:rsid w:val="0074749A"/>
    <w:rsid w:val="007642D2"/>
    <w:rsid w:val="0076696E"/>
    <w:rsid w:val="007713D1"/>
    <w:rsid w:val="00777D2C"/>
    <w:rsid w:val="00783C28"/>
    <w:rsid w:val="00790B99"/>
    <w:rsid w:val="00792F46"/>
    <w:rsid w:val="007B136F"/>
    <w:rsid w:val="007B6CC5"/>
    <w:rsid w:val="007B7D0A"/>
    <w:rsid w:val="007D449E"/>
    <w:rsid w:val="007F6C91"/>
    <w:rsid w:val="008034C6"/>
    <w:rsid w:val="00810ABF"/>
    <w:rsid w:val="0082071C"/>
    <w:rsid w:val="00826D68"/>
    <w:rsid w:val="00827915"/>
    <w:rsid w:val="00846459"/>
    <w:rsid w:val="008514AF"/>
    <w:rsid w:val="00856BCF"/>
    <w:rsid w:val="00857788"/>
    <w:rsid w:val="00860397"/>
    <w:rsid w:val="0088104E"/>
    <w:rsid w:val="00884CB2"/>
    <w:rsid w:val="008946FF"/>
    <w:rsid w:val="008A6C53"/>
    <w:rsid w:val="008B1E0B"/>
    <w:rsid w:val="008B2F46"/>
    <w:rsid w:val="008B722E"/>
    <w:rsid w:val="008D0E4E"/>
    <w:rsid w:val="008D7421"/>
    <w:rsid w:val="008F6432"/>
    <w:rsid w:val="00900891"/>
    <w:rsid w:val="0090096F"/>
    <w:rsid w:val="009051F8"/>
    <w:rsid w:val="00907A71"/>
    <w:rsid w:val="00910D79"/>
    <w:rsid w:val="00931784"/>
    <w:rsid w:val="0093183E"/>
    <w:rsid w:val="00934929"/>
    <w:rsid w:val="00940FB2"/>
    <w:rsid w:val="00943AA8"/>
    <w:rsid w:val="00945ACB"/>
    <w:rsid w:val="00946471"/>
    <w:rsid w:val="00961715"/>
    <w:rsid w:val="0096219B"/>
    <w:rsid w:val="009637F7"/>
    <w:rsid w:val="009774BA"/>
    <w:rsid w:val="00986555"/>
    <w:rsid w:val="00990D87"/>
    <w:rsid w:val="009A4E16"/>
    <w:rsid w:val="009B7205"/>
    <w:rsid w:val="009B7B81"/>
    <w:rsid w:val="009C6E00"/>
    <w:rsid w:val="009D06AA"/>
    <w:rsid w:val="009E09F5"/>
    <w:rsid w:val="009E3332"/>
    <w:rsid w:val="009E7EBB"/>
    <w:rsid w:val="009F3743"/>
    <w:rsid w:val="00A018C8"/>
    <w:rsid w:val="00A07DF5"/>
    <w:rsid w:val="00A103A5"/>
    <w:rsid w:val="00A11247"/>
    <w:rsid w:val="00A17DBA"/>
    <w:rsid w:val="00A27BDB"/>
    <w:rsid w:val="00A40851"/>
    <w:rsid w:val="00A40FA3"/>
    <w:rsid w:val="00A43DF7"/>
    <w:rsid w:val="00A466E0"/>
    <w:rsid w:val="00A4760A"/>
    <w:rsid w:val="00A518F2"/>
    <w:rsid w:val="00A51C83"/>
    <w:rsid w:val="00A540EA"/>
    <w:rsid w:val="00A62917"/>
    <w:rsid w:val="00A6385E"/>
    <w:rsid w:val="00A701AC"/>
    <w:rsid w:val="00A72CE8"/>
    <w:rsid w:val="00A77CFB"/>
    <w:rsid w:val="00AA1B43"/>
    <w:rsid w:val="00AA4783"/>
    <w:rsid w:val="00AB6B58"/>
    <w:rsid w:val="00AB761C"/>
    <w:rsid w:val="00AD4251"/>
    <w:rsid w:val="00AE5EE0"/>
    <w:rsid w:val="00AF002D"/>
    <w:rsid w:val="00B031BF"/>
    <w:rsid w:val="00B0567C"/>
    <w:rsid w:val="00B10BAF"/>
    <w:rsid w:val="00B259D3"/>
    <w:rsid w:val="00B576B8"/>
    <w:rsid w:val="00B70A4F"/>
    <w:rsid w:val="00B7227D"/>
    <w:rsid w:val="00B74218"/>
    <w:rsid w:val="00B77594"/>
    <w:rsid w:val="00B92393"/>
    <w:rsid w:val="00BA569F"/>
    <w:rsid w:val="00BB024B"/>
    <w:rsid w:val="00BC554E"/>
    <w:rsid w:val="00BD1404"/>
    <w:rsid w:val="00BD3885"/>
    <w:rsid w:val="00BE7FE7"/>
    <w:rsid w:val="00BF030C"/>
    <w:rsid w:val="00BF0D70"/>
    <w:rsid w:val="00BF0FA1"/>
    <w:rsid w:val="00BF1102"/>
    <w:rsid w:val="00C004C2"/>
    <w:rsid w:val="00C06316"/>
    <w:rsid w:val="00C3576B"/>
    <w:rsid w:val="00C40720"/>
    <w:rsid w:val="00C42404"/>
    <w:rsid w:val="00C4619B"/>
    <w:rsid w:val="00C5147F"/>
    <w:rsid w:val="00C67041"/>
    <w:rsid w:val="00C74577"/>
    <w:rsid w:val="00C87386"/>
    <w:rsid w:val="00C9160A"/>
    <w:rsid w:val="00C93D1D"/>
    <w:rsid w:val="00C963F3"/>
    <w:rsid w:val="00C972D7"/>
    <w:rsid w:val="00CB076F"/>
    <w:rsid w:val="00CE12BF"/>
    <w:rsid w:val="00CE1742"/>
    <w:rsid w:val="00CE4718"/>
    <w:rsid w:val="00D02B32"/>
    <w:rsid w:val="00D05B26"/>
    <w:rsid w:val="00D15340"/>
    <w:rsid w:val="00D17D29"/>
    <w:rsid w:val="00D206BF"/>
    <w:rsid w:val="00D23D8E"/>
    <w:rsid w:val="00D24DD5"/>
    <w:rsid w:val="00D26426"/>
    <w:rsid w:val="00D57FB3"/>
    <w:rsid w:val="00D6611B"/>
    <w:rsid w:val="00D705FB"/>
    <w:rsid w:val="00D81229"/>
    <w:rsid w:val="00D94D5A"/>
    <w:rsid w:val="00D95C6F"/>
    <w:rsid w:val="00DB5F3B"/>
    <w:rsid w:val="00DB768C"/>
    <w:rsid w:val="00DD0020"/>
    <w:rsid w:val="00DE35EA"/>
    <w:rsid w:val="00DE7889"/>
    <w:rsid w:val="00DF3F3D"/>
    <w:rsid w:val="00E01148"/>
    <w:rsid w:val="00E03151"/>
    <w:rsid w:val="00E03A33"/>
    <w:rsid w:val="00E15CC3"/>
    <w:rsid w:val="00E163B1"/>
    <w:rsid w:val="00E17E50"/>
    <w:rsid w:val="00E266BA"/>
    <w:rsid w:val="00E32146"/>
    <w:rsid w:val="00E34447"/>
    <w:rsid w:val="00E40879"/>
    <w:rsid w:val="00E50C2A"/>
    <w:rsid w:val="00E660D9"/>
    <w:rsid w:val="00E73804"/>
    <w:rsid w:val="00E73BCA"/>
    <w:rsid w:val="00E835BE"/>
    <w:rsid w:val="00E8524D"/>
    <w:rsid w:val="00E97AB5"/>
    <w:rsid w:val="00EA31D5"/>
    <w:rsid w:val="00EA54D4"/>
    <w:rsid w:val="00EB09C4"/>
    <w:rsid w:val="00EC5B81"/>
    <w:rsid w:val="00EC7CD0"/>
    <w:rsid w:val="00ED1290"/>
    <w:rsid w:val="00ED75BF"/>
    <w:rsid w:val="00EE5CC7"/>
    <w:rsid w:val="00EF4FCF"/>
    <w:rsid w:val="00EF5FF7"/>
    <w:rsid w:val="00F01F60"/>
    <w:rsid w:val="00F078C9"/>
    <w:rsid w:val="00F10481"/>
    <w:rsid w:val="00F1202C"/>
    <w:rsid w:val="00F21599"/>
    <w:rsid w:val="00F2199D"/>
    <w:rsid w:val="00F26299"/>
    <w:rsid w:val="00F26725"/>
    <w:rsid w:val="00F33D04"/>
    <w:rsid w:val="00F41729"/>
    <w:rsid w:val="00F4429B"/>
    <w:rsid w:val="00F457B7"/>
    <w:rsid w:val="00F51688"/>
    <w:rsid w:val="00F57028"/>
    <w:rsid w:val="00F65009"/>
    <w:rsid w:val="00F669EB"/>
    <w:rsid w:val="00F729B1"/>
    <w:rsid w:val="00F729EC"/>
    <w:rsid w:val="00F73637"/>
    <w:rsid w:val="00F76F7A"/>
    <w:rsid w:val="00F77F61"/>
    <w:rsid w:val="00F90A27"/>
    <w:rsid w:val="00F95A8C"/>
    <w:rsid w:val="00FA3D34"/>
    <w:rsid w:val="00FA4A73"/>
    <w:rsid w:val="00FA654F"/>
    <w:rsid w:val="00FA79E0"/>
    <w:rsid w:val="00FB0476"/>
    <w:rsid w:val="00FB49FC"/>
    <w:rsid w:val="00FC248E"/>
    <w:rsid w:val="00FC24AD"/>
    <w:rsid w:val="00FC4380"/>
    <w:rsid w:val="00FC4A2F"/>
    <w:rsid w:val="00FD7AE1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F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386CFF"/>
    <w:pPr>
      <w:keepNext/>
      <w:spacing w:after="0" w:line="240" w:lineRule="auto"/>
      <w:jc w:val="center"/>
      <w:outlineLvl w:val="4"/>
    </w:pPr>
    <w:rPr>
      <w:rFonts w:ascii="Times New Roman" w:hAnsi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86CF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F457B7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F2672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F26725"/>
    <w:rPr>
      <w:rFonts w:ascii="Calibri" w:hAnsi="Calibri"/>
      <w:sz w:val="20"/>
    </w:rPr>
  </w:style>
  <w:style w:type="paragraph" w:customStyle="1" w:styleId="1">
    <w:name w:val="Без интервала1"/>
    <w:uiPriority w:val="99"/>
    <w:rsid w:val="00F26725"/>
    <w:rPr>
      <w:rFonts w:ascii="Cambria" w:eastAsia="MS Mincho" w:hAnsi="Cambria"/>
      <w:sz w:val="24"/>
      <w:szCs w:val="24"/>
    </w:rPr>
  </w:style>
  <w:style w:type="paragraph" w:customStyle="1" w:styleId="ConsPlusCell">
    <w:name w:val="ConsPlusCell"/>
    <w:uiPriority w:val="99"/>
    <w:rsid w:val="00F26725"/>
    <w:pPr>
      <w:widowControl w:val="0"/>
      <w:autoSpaceDE w:val="0"/>
      <w:autoSpaceDN w:val="0"/>
      <w:adjustRightInd w:val="0"/>
    </w:pPr>
    <w:rPr>
      <w:rFonts w:cs="Calibri"/>
    </w:rPr>
  </w:style>
  <w:style w:type="paragraph" w:styleId="a6">
    <w:name w:val="footnote text"/>
    <w:basedOn w:val="a"/>
    <w:link w:val="a7"/>
    <w:uiPriority w:val="99"/>
    <w:semiHidden/>
    <w:rsid w:val="00EE5CC7"/>
    <w:pPr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E5CC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EE5CC7"/>
    <w:rPr>
      <w:rFonts w:cs="Times New Roman"/>
      <w:vertAlign w:val="superscript"/>
    </w:rPr>
  </w:style>
  <w:style w:type="character" w:customStyle="1" w:styleId="a9">
    <w:name w:val="Основной текст_"/>
    <w:basedOn w:val="a0"/>
    <w:link w:val="10"/>
    <w:uiPriority w:val="99"/>
    <w:locked/>
    <w:rsid w:val="00FA79E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FA79E0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7642D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642D2"/>
    <w:pPr>
      <w:shd w:val="clear" w:color="auto" w:fill="FFFFFF"/>
      <w:spacing w:after="0" w:line="302" w:lineRule="exact"/>
      <w:outlineLvl w:val="0"/>
    </w:pPr>
    <w:rPr>
      <w:rFonts w:ascii="Sylfaen" w:hAnsi="Sylfaen" w:cs="Sylfaen"/>
      <w:sz w:val="26"/>
      <w:szCs w:val="26"/>
    </w:rPr>
  </w:style>
  <w:style w:type="paragraph" w:customStyle="1" w:styleId="ConsPlusTitle">
    <w:name w:val="ConsPlusTitle"/>
    <w:uiPriority w:val="99"/>
    <w:rsid w:val="00386C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rsid w:val="00386CF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6CFF"/>
    <w:rPr>
      <w:rFonts w:ascii="Tahoma" w:hAnsi="Tahoma" w:cs="Tahoma"/>
      <w:sz w:val="16"/>
      <w:szCs w:val="16"/>
    </w:rPr>
  </w:style>
  <w:style w:type="character" w:customStyle="1" w:styleId="5pt">
    <w:name w:val="Основной текст + Интервал 5 pt"/>
    <w:basedOn w:val="a9"/>
    <w:uiPriority w:val="99"/>
    <w:rsid w:val="00F51688"/>
    <w:rPr>
      <w:rFonts w:ascii="Sylfaen" w:hAnsi="Sylfaen" w:cs="Sylfaen"/>
      <w:spacing w:val="10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9"/>
    <w:uiPriority w:val="99"/>
    <w:rsid w:val="00F51688"/>
    <w:rPr>
      <w:rFonts w:ascii="Sylfaen" w:hAnsi="Sylfaen" w:cs="Sylfaen"/>
      <w:spacing w:val="10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basedOn w:val="a9"/>
    <w:uiPriority w:val="99"/>
    <w:rsid w:val="0003277D"/>
    <w:rPr>
      <w:rFonts w:ascii="Sylfaen" w:hAnsi="Sylfaen" w:cs="Sylfaen"/>
      <w:b/>
      <w:bCs/>
      <w:spacing w:val="0"/>
      <w:sz w:val="26"/>
      <w:szCs w:val="26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2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40C6"/>
  </w:style>
  <w:style w:type="paragraph" w:styleId="af0">
    <w:name w:val="footer"/>
    <w:basedOn w:val="a"/>
    <w:link w:val="af1"/>
    <w:uiPriority w:val="99"/>
    <w:semiHidden/>
    <w:unhideWhenUsed/>
    <w:rsid w:val="002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E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962FF5A3D78A3AE29D8802B4F922FA73FC770BF9ECE74BD7A10F4ED21C12F9B54F46B55ADB20D42B9CF2X6K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krsksta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C04D600C9C610E64E43C273ADB08C753DD04F0DAC69E757D4D9CC465U8F5C" TargetMode="External"/><Relationship Id="rId10" Type="http://schemas.openxmlformats.org/officeDocument/2006/relationships/hyperlink" Target="consultantplus://offline/ref=E5BDB33C9EC32CD2EAD766FCF63E13824934A104999891D519E90537A1627FD96B2D79F92602D5FD011418UAV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9696D0D9B98F9DF645682449227D0E237E6E51384A9F4EFE2D9C5912E3F49910AD35912DEANBo7M" TargetMode="External"/><Relationship Id="rId14" Type="http://schemas.openxmlformats.org/officeDocument/2006/relationships/hyperlink" Target="consultantplus://offline/ref=3E15849C68A13331AF752F9A1E019EF32EEF388E481B2CE0CD7344A260qE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1461-4838-40BF-8625-A5DE722E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bodrova</cp:lastModifiedBy>
  <cp:revision>4</cp:revision>
  <cp:lastPrinted>2014-02-04T02:28:00Z</cp:lastPrinted>
  <dcterms:created xsi:type="dcterms:W3CDTF">2014-02-11T04:42:00Z</dcterms:created>
  <dcterms:modified xsi:type="dcterms:W3CDTF">2014-02-14T04:42:00Z</dcterms:modified>
</cp:coreProperties>
</file>