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0D2" w:rsidRPr="00957C35" w:rsidRDefault="008B30D2" w:rsidP="008B30D2">
      <w:pPr>
        <w:spacing w:line="276" w:lineRule="auto"/>
        <w:jc w:val="center"/>
        <w:rPr>
          <w:sz w:val="24"/>
        </w:rPr>
      </w:pPr>
      <w:r w:rsidRPr="00957C35">
        <w:rPr>
          <w:sz w:val="24"/>
        </w:rPr>
        <w:t>Российская Федерация</w:t>
      </w:r>
    </w:p>
    <w:p w:rsidR="008B30D2" w:rsidRPr="00957C35" w:rsidRDefault="008B30D2" w:rsidP="008B30D2">
      <w:pPr>
        <w:spacing w:line="276" w:lineRule="auto"/>
        <w:jc w:val="center"/>
      </w:pPr>
      <w:r>
        <w:rPr>
          <w:noProof/>
          <w:sz w:val="24"/>
        </w:rPr>
        <w:drawing>
          <wp:inline distT="0" distB="0" distL="0" distR="0">
            <wp:extent cx="629285" cy="768350"/>
            <wp:effectExtent l="19050" t="0" r="0" b="0"/>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7"/>
                    <a:srcRect/>
                    <a:stretch>
                      <a:fillRect/>
                    </a:stretch>
                  </pic:blipFill>
                  <pic:spPr bwMode="auto">
                    <a:xfrm>
                      <a:off x="0" y="0"/>
                      <a:ext cx="629285" cy="768350"/>
                    </a:xfrm>
                    <a:prstGeom prst="rect">
                      <a:avLst/>
                    </a:prstGeom>
                    <a:noFill/>
                    <a:ln w="9525">
                      <a:noFill/>
                      <a:miter lim="800000"/>
                      <a:headEnd/>
                      <a:tailEnd/>
                    </a:ln>
                  </pic:spPr>
                </pic:pic>
              </a:graphicData>
            </a:graphic>
          </wp:inline>
        </w:drawing>
      </w:r>
    </w:p>
    <w:p w:rsidR="008B30D2" w:rsidRDefault="008B30D2" w:rsidP="008B30D2">
      <w:pPr>
        <w:pStyle w:val="1"/>
        <w:spacing w:line="276" w:lineRule="auto"/>
        <w:rPr>
          <w:rFonts w:ascii="Garamond" w:hAnsi="Garamond"/>
        </w:rPr>
      </w:pPr>
      <w:r>
        <w:rPr>
          <w:rFonts w:ascii="Garamond" w:hAnsi="Garamond"/>
        </w:rPr>
        <w:t>Администрация города Дивногорска</w:t>
      </w:r>
    </w:p>
    <w:p w:rsidR="008B30D2" w:rsidRDefault="008B30D2" w:rsidP="008B30D2">
      <w:pPr>
        <w:spacing w:line="276" w:lineRule="auto"/>
        <w:jc w:val="center"/>
        <w:rPr>
          <w:sz w:val="24"/>
        </w:rPr>
      </w:pPr>
      <w:r>
        <w:rPr>
          <w:sz w:val="24"/>
        </w:rPr>
        <w:t>Красноярского края</w:t>
      </w:r>
    </w:p>
    <w:p w:rsidR="008B30D2" w:rsidRDefault="008B30D2" w:rsidP="008B30D2">
      <w:pPr>
        <w:pStyle w:val="1"/>
        <w:spacing w:line="276" w:lineRule="auto"/>
        <w:rPr>
          <w:rFonts w:ascii="Garamond" w:hAnsi="Garamond"/>
        </w:rPr>
      </w:pPr>
      <w:proofErr w:type="gramStart"/>
      <w:r>
        <w:rPr>
          <w:rFonts w:ascii="Garamond" w:hAnsi="Garamond"/>
        </w:rPr>
        <w:t>Р</w:t>
      </w:r>
      <w:proofErr w:type="gramEnd"/>
      <w:r>
        <w:rPr>
          <w:rFonts w:ascii="Garamond" w:hAnsi="Garamond"/>
        </w:rPr>
        <w:t xml:space="preserve"> А С П О Р Я Ж Е Н И Е </w:t>
      </w:r>
    </w:p>
    <w:tbl>
      <w:tblPr>
        <w:tblW w:w="9464" w:type="dxa"/>
        <w:tblBorders>
          <w:top w:val="dashDotStroked" w:sz="24" w:space="0" w:color="auto"/>
          <w:bottom w:val="single" w:sz="4" w:space="0" w:color="auto"/>
          <w:insideH w:val="single" w:sz="4" w:space="0" w:color="auto"/>
          <w:insideV w:val="single" w:sz="4" w:space="0" w:color="auto"/>
        </w:tblBorders>
        <w:tblLayout w:type="fixed"/>
        <w:tblLook w:val="0000"/>
      </w:tblPr>
      <w:tblGrid>
        <w:gridCol w:w="4595"/>
        <w:gridCol w:w="4869"/>
      </w:tblGrid>
      <w:tr w:rsidR="008B30D2" w:rsidTr="00373153">
        <w:trPr>
          <w:trHeight w:val="40"/>
        </w:trPr>
        <w:tc>
          <w:tcPr>
            <w:tcW w:w="4595" w:type="dxa"/>
            <w:tcBorders>
              <w:top w:val="dashDotStroked" w:sz="24" w:space="0" w:color="auto"/>
              <w:right w:val="nil"/>
            </w:tcBorders>
          </w:tcPr>
          <w:p w:rsidR="008B30D2" w:rsidRDefault="008B30D2" w:rsidP="00373153">
            <w:pPr>
              <w:jc w:val="both"/>
              <w:rPr>
                <w:sz w:val="4"/>
              </w:rPr>
            </w:pPr>
          </w:p>
        </w:tc>
        <w:tc>
          <w:tcPr>
            <w:tcW w:w="4869" w:type="dxa"/>
            <w:tcBorders>
              <w:left w:val="nil"/>
            </w:tcBorders>
          </w:tcPr>
          <w:p w:rsidR="008B30D2" w:rsidRDefault="008B30D2" w:rsidP="00373153">
            <w:pPr>
              <w:jc w:val="both"/>
              <w:rPr>
                <w:sz w:val="4"/>
              </w:rPr>
            </w:pPr>
          </w:p>
        </w:tc>
      </w:tr>
    </w:tbl>
    <w:p w:rsidR="008B30D2" w:rsidRDefault="008B30D2" w:rsidP="008B30D2">
      <w:pPr>
        <w:jc w:val="both"/>
        <w:rPr>
          <w:sz w:val="10"/>
        </w:rPr>
      </w:pPr>
    </w:p>
    <w:p w:rsidR="008B30D2" w:rsidRDefault="00D81BCB" w:rsidP="008B30D2">
      <w:pPr>
        <w:jc w:val="both"/>
        <w:rPr>
          <w:sz w:val="24"/>
        </w:rPr>
      </w:pPr>
      <w:r>
        <w:rPr>
          <w:sz w:val="24"/>
        </w:rPr>
        <w:t>17.09.</w:t>
      </w:r>
      <w:r w:rsidR="008B30D2">
        <w:rPr>
          <w:sz w:val="24"/>
        </w:rPr>
        <w:t>2015</w:t>
      </w:r>
      <w:r w:rsidR="008B30D2">
        <w:rPr>
          <w:sz w:val="24"/>
        </w:rPr>
        <w:tab/>
      </w:r>
      <w:r w:rsidR="008B30D2">
        <w:rPr>
          <w:sz w:val="24"/>
        </w:rPr>
        <w:tab/>
        <w:t xml:space="preserve">                             </w:t>
      </w:r>
      <w:r>
        <w:rPr>
          <w:sz w:val="24"/>
        </w:rPr>
        <w:t xml:space="preserve">  </w:t>
      </w:r>
      <w:r w:rsidR="008B30D2">
        <w:rPr>
          <w:sz w:val="24"/>
        </w:rPr>
        <w:t xml:space="preserve"> </w:t>
      </w:r>
      <w:r w:rsidR="008B30D2">
        <w:t>г</w:t>
      </w:r>
      <w:proofErr w:type="gramStart"/>
      <w:r w:rsidR="008B30D2">
        <w:t>.Д</w:t>
      </w:r>
      <w:proofErr w:type="gramEnd"/>
      <w:r w:rsidR="008B30D2">
        <w:t>ивногорск</w:t>
      </w:r>
      <w:r w:rsidR="008B30D2">
        <w:tab/>
      </w:r>
      <w:r w:rsidR="008B30D2">
        <w:rPr>
          <w:sz w:val="24"/>
        </w:rPr>
        <w:tab/>
      </w:r>
      <w:r w:rsidR="008B30D2">
        <w:rPr>
          <w:sz w:val="24"/>
        </w:rPr>
        <w:tab/>
        <w:t xml:space="preserve">            </w:t>
      </w:r>
      <w:r>
        <w:rPr>
          <w:sz w:val="24"/>
        </w:rPr>
        <w:t xml:space="preserve">    </w:t>
      </w:r>
      <w:r w:rsidR="008B30D2">
        <w:rPr>
          <w:sz w:val="24"/>
        </w:rPr>
        <w:t xml:space="preserve"> № </w:t>
      </w:r>
      <w:r>
        <w:rPr>
          <w:sz w:val="24"/>
        </w:rPr>
        <w:t xml:space="preserve">2090 </w:t>
      </w:r>
      <w:proofErr w:type="spellStart"/>
      <w:r w:rsidR="008B30D2">
        <w:rPr>
          <w:sz w:val="24"/>
        </w:rPr>
        <w:t>р</w:t>
      </w:r>
      <w:proofErr w:type="spellEnd"/>
    </w:p>
    <w:p w:rsidR="008B30D2" w:rsidRDefault="008B30D2" w:rsidP="008B30D2">
      <w:pPr>
        <w:pStyle w:val="2"/>
      </w:pPr>
    </w:p>
    <w:p w:rsidR="008B30D2" w:rsidRPr="008B30D2" w:rsidRDefault="008B30D2" w:rsidP="008B30D2">
      <w:pPr>
        <w:jc w:val="both"/>
        <w:rPr>
          <w:sz w:val="24"/>
          <w:szCs w:val="24"/>
        </w:rPr>
      </w:pPr>
      <w:r w:rsidRPr="008B30D2">
        <w:rPr>
          <w:sz w:val="24"/>
          <w:szCs w:val="24"/>
        </w:rPr>
        <w:t xml:space="preserve">О созыве первой сессии </w:t>
      </w:r>
    </w:p>
    <w:p w:rsidR="008B30D2" w:rsidRPr="008B30D2" w:rsidRDefault="008B30D2" w:rsidP="008B30D2">
      <w:pPr>
        <w:jc w:val="both"/>
        <w:rPr>
          <w:sz w:val="24"/>
          <w:szCs w:val="24"/>
        </w:rPr>
      </w:pPr>
      <w:proofErr w:type="spellStart"/>
      <w:r w:rsidRPr="008B30D2">
        <w:rPr>
          <w:sz w:val="24"/>
          <w:szCs w:val="24"/>
        </w:rPr>
        <w:t>Дивногорского</w:t>
      </w:r>
      <w:proofErr w:type="spellEnd"/>
      <w:r w:rsidRPr="008B30D2">
        <w:rPr>
          <w:sz w:val="24"/>
          <w:szCs w:val="24"/>
        </w:rPr>
        <w:t xml:space="preserve"> городского Совета депутатов </w:t>
      </w:r>
    </w:p>
    <w:p w:rsidR="008B30D2" w:rsidRPr="008B30D2" w:rsidRDefault="008B30D2" w:rsidP="008B30D2">
      <w:pPr>
        <w:jc w:val="both"/>
        <w:rPr>
          <w:sz w:val="24"/>
          <w:szCs w:val="24"/>
        </w:rPr>
      </w:pPr>
      <w:r>
        <w:rPr>
          <w:sz w:val="24"/>
          <w:szCs w:val="24"/>
        </w:rPr>
        <w:t>5</w:t>
      </w:r>
      <w:r w:rsidRPr="008B30D2">
        <w:rPr>
          <w:sz w:val="24"/>
          <w:szCs w:val="24"/>
        </w:rPr>
        <w:t xml:space="preserve"> созыва (201</w:t>
      </w:r>
      <w:r>
        <w:rPr>
          <w:sz w:val="24"/>
          <w:szCs w:val="24"/>
        </w:rPr>
        <w:t>5</w:t>
      </w:r>
      <w:r w:rsidRPr="008B30D2">
        <w:rPr>
          <w:sz w:val="24"/>
          <w:szCs w:val="24"/>
        </w:rPr>
        <w:t>-20</w:t>
      </w:r>
      <w:r>
        <w:rPr>
          <w:sz w:val="24"/>
          <w:szCs w:val="24"/>
        </w:rPr>
        <w:t xml:space="preserve">20 </w:t>
      </w:r>
      <w:r w:rsidRPr="008B30D2">
        <w:rPr>
          <w:sz w:val="24"/>
          <w:szCs w:val="24"/>
        </w:rPr>
        <w:t>г.г.)</w:t>
      </w:r>
    </w:p>
    <w:p w:rsidR="008B30D2" w:rsidRDefault="008B30D2" w:rsidP="008B30D2">
      <w:pPr>
        <w:rPr>
          <w:sz w:val="24"/>
        </w:rPr>
      </w:pPr>
    </w:p>
    <w:p w:rsidR="008B30D2" w:rsidRPr="004E0D62" w:rsidRDefault="008B30D2" w:rsidP="008B30D2">
      <w:pPr>
        <w:ind w:left="708"/>
        <w:jc w:val="both"/>
        <w:rPr>
          <w:sz w:val="28"/>
          <w:szCs w:val="28"/>
        </w:rPr>
      </w:pPr>
    </w:p>
    <w:p w:rsidR="008B30D2" w:rsidRDefault="008B30D2" w:rsidP="008B30D2">
      <w:pPr>
        <w:ind w:firstLine="708"/>
        <w:jc w:val="both"/>
        <w:rPr>
          <w:sz w:val="28"/>
          <w:szCs w:val="28"/>
        </w:rPr>
      </w:pPr>
      <w:r w:rsidRPr="00375FA4">
        <w:rPr>
          <w:sz w:val="28"/>
          <w:szCs w:val="28"/>
        </w:rPr>
        <w:t>Р</w:t>
      </w:r>
      <w:r w:rsidRPr="00AC2ED7">
        <w:rPr>
          <w:sz w:val="28"/>
          <w:szCs w:val="28"/>
        </w:rPr>
        <w:t>уководствуясь ст. 3</w:t>
      </w:r>
      <w:r>
        <w:rPr>
          <w:sz w:val="28"/>
          <w:szCs w:val="28"/>
        </w:rPr>
        <w:t>2</w:t>
      </w:r>
      <w:r w:rsidRPr="00AC2ED7">
        <w:rPr>
          <w:sz w:val="28"/>
          <w:szCs w:val="28"/>
        </w:rPr>
        <w:t xml:space="preserve"> Устава города Дивногорска,</w:t>
      </w:r>
      <w:r>
        <w:rPr>
          <w:sz w:val="28"/>
          <w:szCs w:val="28"/>
        </w:rPr>
        <w:t xml:space="preserve"> ст.6 Регламента </w:t>
      </w:r>
      <w:r w:rsidRPr="00AC2ED7">
        <w:rPr>
          <w:sz w:val="28"/>
          <w:szCs w:val="28"/>
        </w:rPr>
        <w:t xml:space="preserve"> </w:t>
      </w:r>
      <w:proofErr w:type="spellStart"/>
      <w:r>
        <w:rPr>
          <w:sz w:val="28"/>
          <w:szCs w:val="28"/>
        </w:rPr>
        <w:t>Дивногорского</w:t>
      </w:r>
      <w:proofErr w:type="spellEnd"/>
      <w:r>
        <w:rPr>
          <w:sz w:val="28"/>
          <w:szCs w:val="28"/>
        </w:rPr>
        <w:t xml:space="preserve"> городского Совета депутатов</w:t>
      </w:r>
      <w:r w:rsidRPr="00AC2ED7">
        <w:rPr>
          <w:sz w:val="28"/>
          <w:szCs w:val="28"/>
        </w:rPr>
        <w:t>:</w:t>
      </w:r>
    </w:p>
    <w:p w:rsidR="008B30D2" w:rsidRDefault="008B30D2" w:rsidP="008B30D2">
      <w:pPr>
        <w:ind w:left="708"/>
        <w:jc w:val="both"/>
        <w:rPr>
          <w:sz w:val="28"/>
          <w:szCs w:val="28"/>
        </w:rPr>
      </w:pPr>
    </w:p>
    <w:p w:rsidR="008B30D2" w:rsidRPr="008B30D2" w:rsidRDefault="008B30D2" w:rsidP="008B30D2">
      <w:pPr>
        <w:ind w:firstLine="708"/>
        <w:jc w:val="both"/>
        <w:rPr>
          <w:sz w:val="28"/>
          <w:szCs w:val="28"/>
        </w:rPr>
      </w:pPr>
      <w:r w:rsidRPr="008B30D2">
        <w:rPr>
          <w:sz w:val="28"/>
          <w:szCs w:val="28"/>
        </w:rPr>
        <w:t xml:space="preserve">1.Созвать первую сессию </w:t>
      </w:r>
      <w:proofErr w:type="spellStart"/>
      <w:r w:rsidRPr="008B30D2">
        <w:rPr>
          <w:sz w:val="28"/>
          <w:szCs w:val="28"/>
        </w:rPr>
        <w:t>Дивногорского</w:t>
      </w:r>
      <w:proofErr w:type="spellEnd"/>
      <w:r w:rsidRPr="008B30D2">
        <w:rPr>
          <w:sz w:val="28"/>
          <w:szCs w:val="28"/>
        </w:rPr>
        <w:t xml:space="preserve"> городского Совета депутатов </w:t>
      </w:r>
      <w:r>
        <w:rPr>
          <w:sz w:val="28"/>
          <w:szCs w:val="28"/>
        </w:rPr>
        <w:t>5</w:t>
      </w:r>
      <w:r w:rsidRPr="008B30D2">
        <w:rPr>
          <w:sz w:val="28"/>
          <w:szCs w:val="28"/>
        </w:rPr>
        <w:t xml:space="preserve"> созыва (201</w:t>
      </w:r>
      <w:r>
        <w:rPr>
          <w:sz w:val="28"/>
          <w:szCs w:val="28"/>
        </w:rPr>
        <w:t>5</w:t>
      </w:r>
      <w:r w:rsidRPr="008B30D2">
        <w:rPr>
          <w:sz w:val="28"/>
          <w:szCs w:val="28"/>
        </w:rPr>
        <w:t>-20</w:t>
      </w:r>
      <w:r>
        <w:rPr>
          <w:sz w:val="28"/>
          <w:szCs w:val="28"/>
        </w:rPr>
        <w:t xml:space="preserve">20 </w:t>
      </w:r>
      <w:r w:rsidRPr="008B30D2">
        <w:rPr>
          <w:sz w:val="28"/>
          <w:szCs w:val="28"/>
        </w:rPr>
        <w:t xml:space="preserve">г.г.) </w:t>
      </w:r>
      <w:r w:rsidR="00810F2D">
        <w:rPr>
          <w:sz w:val="28"/>
          <w:szCs w:val="28"/>
        </w:rPr>
        <w:t>01</w:t>
      </w:r>
      <w:r w:rsidRPr="008B30D2">
        <w:rPr>
          <w:sz w:val="28"/>
          <w:szCs w:val="28"/>
        </w:rPr>
        <w:t xml:space="preserve"> </w:t>
      </w:r>
      <w:r w:rsidR="00810F2D">
        <w:rPr>
          <w:sz w:val="28"/>
          <w:szCs w:val="28"/>
        </w:rPr>
        <w:t>ок</w:t>
      </w:r>
      <w:r>
        <w:rPr>
          <w:sz w:val="28"/>
          <w:szCs w:val="28"/>
        </w:rPr>
        <w:t>тября</w:t>
      </w:r>
      <w:r w:rsidRPr="008B30D2">
        <w:rPr>
          <w:sz w:val="28"/>
          <w:szCs w:val="28"/>
        </w:rPr>
        <w:t xml:space="preserve"> 201</w:t>
      </w:r>
      <w:r>
        <w:rPr>
          <w:sz w:val="28"/>
          <w:szCs w:val="28"/>
        </w:rPr>
        <w:t>5</w:t>
      </w:r>
      <w:r w:rsidRPr="008B30D2">
        <w:rPr>
          <w:sz w:val="28"/>
          <w:szCs w:val="28"/>
        </w:rPr>
        <w:t xml:space="preserve"> года в 10.00 часов.</w:t>
      </w:r>
    </w:p>
    <w:p w:rsidR="008B30D2" w:rsidRPr="008B30D2" w:rsidRDefault="008B30D2" w:rsidP="008B30D2">
      <w:pPr>
        <w:pStyle w:val="a3"/>
        <w:rPr>
          <w:szCs w:val="28"/>
        </w:rPr>
      </w:pPr>
      <w:r w:rsidRPr="008B30D2">
        <w:rPr>
          <w:szCs w:val="28"/>
        </w:rPr>
        <w:t xml:space="preserve">Место проведения – ул. </w:t>
      </w:r>
      <w:proofErr w:type="gramStart"/>
      <w:r w:rsidRPr="008B30D2">
        <w:rPr>
          <w:szCs w:val="28"/>
        </w:rPr>
        <w:t>Комсомольская</w:t>
      </w:r>
      <w:proofErr w:type="gramEnd"/>
      <w:r w:rsidRPr="008B30D2">
        <w:rPr>
          <w:szCs w:val="28"/>
        </w:rPr>
        <w:t xml:space="preserve">, </w:t>
      </w:r>
      <w:r>
        <w:rPr>
          <w:szCs w:val="28"/>
        </w:rPr>
        <w:t>2</w:t>
      </w:r>
      <w:r w:rsidRPr="008B30D2">
        <w:rPr>
          <w:szCs w:val="28"/>
        </w:rPr>
        <w:t xml:space="preserve">, </w:t>
      </w:r>
      <w:r>
        <w:rPr>
          <w:szCs w:val="28"/>
        </w:rPr>
        <w:t>зал заседаний.</w:t>
      </w:r>
    </w:p>
    <w:p w:rsidR="008B30D2" w:rsidRPr="008B30D2" w:rsidRDefault="008B30D2" w:rsidP="008B30D2">
      <w:pPr>
        <w:pStyle w:val="aa"/>
        <w:jc w:val="both"/>
        <w:rPr>
          <w:szCs w:val="28"/>
        </w:rPr>
      </w:pPr>
      <w:r w:rsidRPr="008B30D2">
        <w:rPr>
          <w:szCs w:val="28"/>
        </w:rPr>
        <w:t xml:space="preserve">          2</w:t>
      </w:r>
      <w:r w:rsidRPr="008B30D2">
        <w:rPr>
          <w:b/>
          <w:szCs w:val="28"/>
        </w:rPr>
        <w:t xml:space="preserve">. </w:t>
      </w:r>
      <w:r w:rsidRPr="008B30D2">
        <w:rPr>
          <w:szCs w:val="28"/>
        </w:rPr>
        <w:t xml:space="preserve">Рассмотреть на сессии </w:t>
      </w:r>
      <w:proofErr w:type="spellStart"/>
      <w:r w:rsidRPr="008B30D2">
        <w:rPr>
          <w:szCs w:val="28"/>
        </w:rPr>
        <w:t>Дивногорского</w:t>
      </w:r>
      <w:proofErr w:type="spellEnd"/>
      <w:r w:rsidRPr="008B30D2">
        <w:rPr>
          <w:szCs w:val="28"/>
        </w:rPr>
        <w:t xml:space="preserve"> городского Совета депутатов следующие вопросы повестки дня:</w:t>
      </w:r>
    </w:p>
    <w:p w:rsidR="008B30D2" w:rsidRPr="008B30D2" w:rsidRDefault="008B30D2" w:rsidP="008B30D2">
      <w:pPr>
        <w:pStyle w:val="2"/>
        <w:jc w:val="both"/>
        <w:rPr>
          <w:sz w:val="28"/>
          <w:szCs w:val="28"/>
        </w:rPr>
      </w:pPr>
      <w:r w:rsidRPr="008B30D2">
        <w:rPr>
          <w:sz w:val="28"/>
          <w:szCs w:val="28"/>
        </w:rPr>
        <w:t xml:space="preserve">      </w:t>
      </w:r>
      <w:r>
        <w:rPr>
          <w:sz w:val="28"/>
          <w:szCs w:val="28"/>
        </w:rPr>
        <w:t xml:space="preserve">   </w:t>
      </w:r>
      <w:r w:rsidRPr="008B30D2">
        <w:rPr>
          <w:sz w:val="28"/>
          <w:szCs w:val="28"/>
        </w:rPr>
        <w:t xml:space="preserve">1) Избрание Председателя </w:t>
      </w:r>
      <w:proofErr w:type="spellStart"/>
      <w:r w:rsidRPr="008B30D2">
        <w:rPr>
          <w:sz w:val="28"/>
          <w:szCs w:val="28"/>
        </w:rPr>
        <w:t>Дивногорского</w:t>
      </w:r>
      <w:proofErr w:type="spellEnd"/>
      <w:r w:rsidRPr="008B30D2">
        <w:rPr>
          <w:sz w:val="28"/>
          <w:szCs w:val="28"/>
        </w:rPr>
        <w:t xml:space="preserve"> городского Совета депутатов и его заместителя. </w:t>
      </w:r>
    </w:p>
    <w:p w:rsidR="008B30D2" w:rsidRPr="008B30D2" w:rsidRDefault="008B30D2" w:rsidP="008B30D2">
      <w:pPr>
        <w:jc w:val="both"/>
        <w:rPr>
          <w:b/>
          <w:i/>
          <w:sz w:val="28"/>
          <w:szCs w:val="28"/>
        </w:rPr>
      </w:pPr>
      <w:r w:rsidRPr="008B30D2">
        <w:rPr>
          <w:b/>
          <w:i/>
          <w:sz w:val="28"/>
          <w:szCs w:val="28"/>
        </w:rPr>
        <w:t xml:space="preserve">      </w:t>
      </w:r>
      <w:r>
        <w:rPr>
          <w:b/>
          <w:i/>
          <w:sz w:val="28"/>
          <w:szCs w:val="28"/>
        </w:rPr>
        <w:t xml:space="preserve">  </w:t>
      </w:r>
      <w:r>
        <w:rPr>
          <w:b/>
          <w:sz w:val="28"/>
          <w:szCs w:val="28"/>
        </w:rPr>
        <w:t xml:space="preserve"> </w:t>
      </w:r>
      <w:r w:rsidRPr="008B30D2">
        <w:rPr>
          <w:sz w:val="28"/>
          <w:szCs w:val="28"/>
        </w:rPr>
        <w:t>2)</w:t>
      </w:r>
      <w:r w:rsidRPr="008B30D2">
        <w:rPr>
          <w:i/>
          <w:sz w:val="28"/>
          <w:szCs w:val="28"/>
        </w:rPr>
        <w:t xml:space="preserve"> </w:t>
      </w:r>
      <w:r w:rsidRPr="008B30D2">
        <w:rPr>
          <w:sz w:val="28"/>
          <w:szCs w:val="28"/>
        </w:rPr>
        <w:t>Об утверждении перечня, количественного и персонального состава постоянных комиссий городского Совета депутатов.</w:t>
      </w:r>
      <w:r w:rsidRPr="008B30D2">
        <w:rPr>
          <w:b/>
          <w:i/>
          <w:sz w:val="28"/>
          <w:szCs w:val="28"/>
        </w:rPr>
        <w:t xml:space="preserve">     </w:t>
      </w:r>
    </w:p>
    <w:p w:rsidR="008B30D2" w:rsidRPr="008B30D2" w:rsidRDefault="008B30D2" w:rsidP="008B30D2">
      <w:pPr>
        <w:jc w:val="both"/>
        <w:rPr>
          <w:sz w:val="28"/>
          <w:szCs w:val="28"/>
        </w:rPr>
      </w:pPr>
      <w:r w:rsidRPr="008B30D2">
        <w:rPr>
          <w:b/>
          <w:sz w:val="28"/>
          <w:szCs w:val="28"/>
        </w:rPr>
        <w:t xml:space="preserve">     </w:t>
      </w:r>
      <w:r w:rsidRPr="008B30D2">
        <w:rPr>
          <w:b/>
          <w:i/>
          <w:sz w:val="28"/>
          <w:szCs w:val="28"/>
        </w:rPr>
        <w:t xml:space="preserve"> </w:t>
      </w:r>
      <w:r>
        <w:rPr>
          <w:b/>
          <w:i/>
          <w:sz w:val="28"/>
          <w:szCs w:val="28"/>
        </w:rPr>
        <w:t xml:space="preserve">  </w:t>
      </w:r>
      <w:r>
        <w:rPr>
          <w:b/>
          <w:sz w:val="28"/>
          <w:szCs w:val="28"/>
        </w:rPr>
        <w:t xml:space="preserve"> </w:t>
      </w:r>
      <w:r w:rsidRPr="008B30D2">
        <w:rPr>
          <w:sz w:val="28"/>
          <w:szCs w:val="28"/>
        </w:rPr>
        <w:t>3) Об утверждении председателей постоянных комиссий городского Совета депутатов.</w:t>
      </w:r>
    </w:p>
    <w:p w:rsidR="008B30D2" w:rsidRDefault="008B30D2" w:rsidP="008B30D2">
      <w:pPr>
        <w:ind w:left="708"/>
        <w:jc w:val="both"/>
        <w:rPr>
          <w:sz w:val="28"/>
          <w:szCs w:val="28"/>
        </w:rPr>
      </w:pPr>
    </w:p>
    <w:p w:rsidR="008B30D2" w:rsidRPr="004E0D62" w:rsidRDefault="008B30D2" w:rsidP="008B30D2">
      <w:pPr>
        <w:ind w:left="708"/>
        <w:jc w:val="both"/>
        <w:rPr>
          <w:sz w:val="28"/>
          <w:szCs w:val="28"/>
        </w:rPr>
      </w:pPr>
    </w:p>
    <w:p w:rsidR="008B30D2" w:rsidRPr="004E0D62" w:rsidRDefault="008B30D2" w:rsidP="008B30D2">
      <w:pPr>
        <w:rPr>
          <w:sz w:val="28"/>
          <w:szCs w:val="28"/>
        </w:rPr>
      </w:pPr>
      <w:r w:rsidRPr="004E0D62">
        <w:rPr>
          <w:sz w:val="28"/>
          <w:szCs w:val="28"/>
        </w:rPr>
        <w:t xml:space="preserve">Глава города                                                                                          </w:t>
      </w:r>
      <w:r>
        <w:rPr>
          <w:sz w:val="28"/>
          <w:szCs w:val="28"/>
        </w:rPr>
        <w:t xml:space="preserve">   </w:t>
      </w:r>
      <w:r w:rsidRPr="004E0D62">
        <w:rPr>
          <w:sz w:val="28"/>
          <w:szCs w:val="28"/>
        </w:rPr>
        <w:t xml:space="preserve"> Е.Е. Оль</w:t>
      </w:r>
    </w:p>
    <w:p w:rsidR="008B30D2" w:rsidRPr="00EF7072" w:rsidRDefault="008B30D2" w:rsidP="008B30D2">
      <w:pPr>
        <w:rPr>
          <w:sz w:val="26"/>
          <w:szCs w:val="26"/>
        </w:rPr>
      </w:pPr>
    </w:p>
    <w:p w:rsidR="008B30D2" w:rsidRDefault="008B30D2" w:rsidP="008B30D2"/>
    <w:p w:rsidR="008B30D2" w:rsidRDefault="008B30D2" w:rsidP="008B30D2"/>
    <w:p w:rsidR="00C2641A" w:rsidRDefault="00C2641A"/>
    <w:sectPr w:rsidR="00C2641A" w:rsidSect="008B30D2">
      <w:headerReference w:type="default" r:id="rId8"/>
      <w:pgSz w:w="11906" w:h="16838"/>
      <w:pgMar w:top="1134" w:right="849" w:bottom="1276" w:left="1797"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63B" w:rsidRDefault="0022163B" w:rsidP="0022163B">
      <w:r>
        <w:separator/>
      </w:r>
    </w:p>
  </w:endnote>
  <w:endnote w:type="continuationSeparator" w:id="1">
    <w:p w:rsidR="0022163B" w:rsidRDefault="0022163B" w:rsidP="002216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63B" w:rsidRDefault="0022163B" w:rsidP="0022163B">
      <w:r>
        <w:separator/>
      </w:r>
    </w:p>
  </w:footnote>
  <w:footnote w:type="continuationSeparator" w:id="1">
    <w:p w:rsidR="0022163B" w:rsidRDefault="0022163B" w:rsidP="002216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26501"/>
      <w:docPartObj>
        <w:docPartGallery w:val="Page Numbers (Top of Page)"/>
        <w:docPartUnique/>
      </w:docPartObj>
    </w:sdtPr>
    <w:sdtContent>
      <w:p w:rsidR="00E03FB1" w:rsidRDefault="00C41728">
        <w:pPr>
          <w:pStyle w:val="a6"/>
          <w:jc w:val="center"/>
        </w:pPr>
        <w:r>
          <w:fldChar w:fldCharType="begin"/>
        </w:r>
        <w:r w:rsidR="008B30D2">
          <w:instrText xml:space="preserve"> PAGE   \* MERGEFORMAT </w:instrText>
        </w:r>
        <w:r>
          <w:fldChar w:fldCharType="separate"/>
        </w:r>
        <w:r w:rsidR="008B30D2">
          <w:rPr>
            <w:noProof/>
          </w:rPr>
          <w:t>2</w:t>
        </w:r>
        <w:r>
          <w:fldChar w:fldCharType="end"/>
        </w:r>
      </w:p>
    </w:sdtContent>
  </w:sdt>
  <w:p w:rsidR="00E03FB1" w:rsidRDefault="00D81BC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1978F2"/>
    <w:multiLevelType w:val="hybridMultilevel"/>
    <w:tmpl w:val="5880B3A0"/>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0"/>
    <w:footnote w:id="1"/>
  </w:footnotePr>
  <w:endnotePr>
    <w:endnote w:id="0"/>
    <w:endnote w:id="1"/>
  </w:endnotePr>
  <w:compat/>
  <w:rsids>
    <w:rsidRoot w:val="008B30D2"/>
    <w:rsid w:val="0022163B"/>
    <w:rsid w:val="00810F2D"/>
    <w:rsid w:val="008B30D2"/>
    <w:rsid w:val="00C2641A"/>
    <w:rsid w:val="00C41728"/>
    <w:rsid w:val="00D81B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0D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B30D2"/>
    <w:pPr>
      <w:keepNext/>
      <w:jc w:val="center"/>
      <w:outlineLvl w:val="0"/>
    </w:pPr>
    <w:rPr>
      <w:b/>
      <w:sz w:val="44"/>
    </w:rPr>
  </w:style>
  <w:style w:type="paragraph" w:styleId="2">
    <w:name w:val="heading 2"/>
    <w:basedOn w:val="a"/>
    <w:next w:val="a"/>
    <w:link w:val="20"/>
    <w:qFormat/>
    <w:rsid w:val="008B30D2"/>
    <w:pPr>
      <w:keepNext/>
      <w:outlineLvl w:val="1"/>
    </w:pPr>
    <w:rPr>
      <w:sz w:val="24"/>
    </w:rPr>
  </w:style>
  <w:style w:type="paragraph" w:styleId="3">
    <w:name w:val="heading 3"/>
    <w:basedOn w:val="a"/>
    <w:next w:val="a"/>
    <w:link w:val="30"/>
    <w:qFormat/>
    <w:rsid w:val="008B30D2"/>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30D2"/>
    <w:rPr>
      <w:rFonts w:ascii="Times New Roman" w:eastAsia="Times New Roman" w:hAnsi="Times New Roman" w:cs="Times New Roman"/>
      <w:b/>
      <w:sz w:val="44"/>
      <w:szCs w:val="20"/>
      <w:lang w:eastAsia="ru-RU"/>
    </w:rPr>
  </w:style>
  <w:style w:type="character" w:customStyle="1" w:styleId="20">
    <w:name w:val="Заголовок 2 Знак"/>
    <w:basedOn w:val="a0"/>
    <w:link w:val="2"/>
    <w:rsid w:val="008B30D2"/>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8B30D2"/>
    <w:rPr>
      <w:rFonts w:ascii="Times New Roman" w:eastAsia="Times New Roman" w:hAnsi="Times New Roman" w:cs="Times New Roman"/>
      <w:sz w:val="28"/>
      <w:szCs w:val="20"/>
      <w:lang w:eastAsia="ru-RU"/>
    </w:rPr>
  </w:style>
  <w:style w:type="paragraph" w:styleId="a3">
    <w:name w:val="Body Text"/>
    <w:basedOn w:val="a"/>
    <w:link w:val="a4"/>
    <w:rsid w:val="008B30D2"/>
    <w:pPr>
      <w:jc w:val="both"/>
    </w:pPr>
    <w:rPr>
      <w:sz w:val="28"/>
    </w:rPr>
  </w:style>
  <w:style w:type="character" w:customStyle="1" w:styleId="a4">
    <w:name w:val="Основной текст Знак"/>
    <w:basedOn w:val="a0"/>
    <w:link w:val="a3"/>
    <w:rsid w:val="008B30D2"/>
    <w:rPr>
      <w:rFonts w:ascii="Times New Roman" w:eastAsia="Times New Roman" w:hAnsi="Times New Roman" w:cs="Times New Roman"/>
      <w:sz w:val="28"/>
      <w:szCs w:val="20"/>
      <w:lang w:eastAsia="ru-RU"/>
    </w:rPr>
  </w:style>
  <w:style w:type="character" w:customStyle="1" w:styleId="a5">
    <w:name w:val="Основной текст_"/>
    <w:basedOn w:val="a0"/>
    <w:link w:val="11"/>
    <w:rsid w:val="008B30D2"/>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5"/>
    <w:rsid w:val="008B30D2"/>
    <w:pPr>
      <w:shd w:val="clear" w:color="auto" w:fill="FFFFFF"/>
      <w:spacing w:before="840" w:after="300" w:line="322" w:lineRule="exact"/>
      <w:jc w:val="both"/>
    </w:pPr>
    <w:rPr>
      <w:sz w:val="26"/>
      <w:szCs w:val="26"/>
      <w:lang w:eastAsia="en-US"/>
    </w:rPr>
  </w:style>
  <w:style w:type="paragraph" w:styleId="a6">
    <w:name w:val="header"/>
    <w:basedOn w:val="a"/>
    <w:link w:val="a7"/>
    <w:uiPriority w:val="99"/>
    <w:unhideWhenUsed/>
    <w:rsid w:val="008B30D2"/>
    <w:pPr>
      <w:tabs>
        <w:tab w:val="center" w:pos="4677"/>
        <w:tab w:val="right" w:pos="9355"/>
      </w:tabs>
    </w:pPr>
  </w:style>
  <w:style w:type="character" w:customStyle="1" w:styleId="a7">
    <w:name w:val="Верхний колонтитул Знак"/>
    <w:basedOn w:val="a0"/>
    <w:link w:val="a6"/>
    <w:uiPriority w:val="99"/>
    <w:rsid w:val="008B30D2"/>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8B30D2"/>
    <w:rPr>
      <w:rFonts w:ascii="Tahoma" w:hAnsi="Tahoma" w:cs="Tahoma"/>
      <w:sz w:val="16"/>
      <w:szCs w:val="16"/>
    </w:rPr>
  </w:style>
  <w:style w:type="character" w:customStyle="1" w:styleId="a9">
    <w:name w:val="Текст выноски Знак"/>
    <w:basedOn w:val="a0"/>
    <w:link w:val="a8"/>
    <w:uiPriority w:val="99"/>
    <w:semiHidden/>
    <w:rsid w:val="008B30D2"/>
    <w:rPr>
      <w:rFonts w:ascii="Tahoma" w:eastAsia="Times New Roman" w:hAnsi="Tahoma" w:cs="Tahoma"/>
      <w:sz w:val="16"/>
      <w:szCs w:val="16"/>
      <w:lang w:eastAsia="ru-RU"/>
    </w:rPr>
  </w:style>
  <w:style w:type="paragraph" w:customStyle="1" w:styleId="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B30D2"/>
    <w:pPr>
      <w:widowControl w:val="0"/>
      <w:adjustRightInd w:val="0"/>
      <w:spacing w:line="360" w:lineRule="atLeast"/>
      <w:jc w:val="both"/>
      <w:textAlignment w:val="baseline"/>
    </w:pPr>
    <w:rPr>
      <w:rFonts w:ascii="Verdana" w:hAnsi="Verdana" w:cs="Verdana"/>
      <w:lang w:val="en-US" w:eastAsia="en-US"/>
    </w:rPr>
  </w:style>
  <w:style w:type="paragraph" w:styleId="aa">
    <w:name w:val="Title"/>
    <w:basedOn w:val="a"/>
    <w:link w:val="ab"/>
    <w:qFormat/>
    <w:rsid w:val="008B30D2"/>
    <w:pPr>
      <w:jc w:val="center"/>
    </w:pPr>
    <w:rPr>
      <w:sz w:val="28"/>
    </w:rPr>
  </w:style>
  <w:style w:type="character" w:customStyle="1" w:styleId="ab">
    <w:name w:val="Название Знак"/>
    <w:basedOn w:val="a0"/>
    <w:link w:val="aa"/>
    <w:rsid w:val="008B30D2"/>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167</Words>
  <Characters>958</Characters>
  <Application>Microsoft Office Word</Application>
  <DocSecurity>0</DocSecurity>
  <Lines>7</Lines>
  <Paragraphs>2</Paragraphs>
  <ScaleCrop>false</ScaleCrop>
  <Company/>
  <LinksUpToDate>false</LinksUpToDate>
  <CharactersWithSpaces>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Калинин</dc:creator>
  <cp:keywords/>
  <dc:description/>
  <cp:lastModifiedBy>Владимир Калинин</cp:lastModifiedBy>
  <cp:revision>3</cp:revision>
  <dcterms:created xsi:type="dcterms:W3CDTF">2015-09-14T02:40:00Z</dcterms:created>
  <dcterms:modified xsi:type="dcterms:W3CDTF">2015-09-17T04:44:00Z</dcterms:modified>
</cp:coreProperties>
</file>