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15" w:rsidRPr="00CB740F" w:rsidRDefault="00274B15" w:rsidP="00CB740F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740F">
        <w:rPr>
          <w:rFonts w:ascii="Times New Roman" w:hAnsi="Times New Roman" w:cs="Times New Roman"/>
          <w:b/>
          <w:sz w:val="32"/>
          <w:szCs w:val="32"/>
        </w:rPr>
        <w:t>Выплаты к празднованию годовщины Победы</w:t>
      </w:r>
    </w:p>
    <w:p w:rsidR="00274B15" w:rsidRPr="00274B15" w:rsidRDefault="00274B15" w:rsidP="00274B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B15">
        <w:rPr>
          <w:rFonts w:ascii="Times New Roman" w:hAnsi="Times New Roman" w:cs="Times New Roman"/>
          <w:sz w:val="28"/>
          <w:szCs w:val="28"/>
        </w:rPr>
        <w:t xml:space="preserve">Государственной программой Красноярского края «Развитие социальной поддержки населения», утвержденной постановлением Правительства Красноярского края от </w:t>
      </w:r>
      <w:smartTag w:uri="urn:schemas-microsoft-com:office:smarttags" w:element="date">
        <w:smartTagPr>
          <w:attr w:name="ls" w:val="trans"/>
          <w:attr w:name="Month" w:val="09"/>
          <w:attr w:name="Day" w:val="30"/>
          <w:attr w:name="Year" w:val="2013"/>
        </w:smartTagPr>
        <w:r w:rsidRPr="00274B15">
          <w:rPr>
            <w:rFonts w:ascii="Times New Roman" w:hAnsi="Times New Roman" w:cs="Times New Roman"/>
            <w:sz w:val="28"/>
            <w:szCs w:val="28"/>
          </w:rPr>
          <w:t>30.09.2013</w:t>
        </w:r>
      </w:smartTag>
      <w:r w:rsidRPr="00274B15">
        <w:rPr>
          <w:rFonts w:ascii="Times New Roman" w:hAnsi="Times New Roman" w:cs="Times New Roman"/>
          <w:sz w:val="28"/>
          <w:szCs w:val="28"/>
        </w:rPr>
        <w:t xml:space="preserve"> № 507-п (далее – Программа), ветеранам Великой Отечественной войны, бывшим несовершеннолетним узникам фашистских концлагерей, не вступившим в повторный брак вдовам (вдовцам) погибших (умерших) инвалидов и участников Великой Отечественной войны, имеющим место жительства на территории Красноярского края по состоянию на 9 мая текущего года, предусмотрена единовременная адресная социальная</w:t>
      </w:r>
      <w:proofErr w:type="gramEnd"/>
      <w:r w:rsidRPr="00274B15">
        <w:rPr>
          <w:rFonts w:ascii="Times New Roman" w:hAnsi="Times New Roman" w:cs="Times New Roman"/>
          <w:sz w:val="28"/>
          <w:szCs w:val="28"/>
        </w:rPr>
        <w:t xml:space="preserve"> помощь в денежной форме к празднованию годовщины Победы в Великой Отечественной войне 1941 - 1945 гг. (далее – ЕАСП). </w:t>
      </w:r>
    </w:p>
    <w:p w:rsidR="00274B15" w:rsidRPr="00274B15" w:rsidRDefault="00274B15" w:rsidP="00274B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B15">
        <w:rPr>
          <w:rFonts w:ascii="Times New Roman" w:hAnsi="Times New Roman" w:cs="Times New Roman"/>
          <w:sz w:val="28"/>
          <w:szCs w:val="28"/>
        </w:rPr>
        <w:t>Размер ЕАСП на 2016 год составляет:</w:t>
      </w:r>
    </w:p>
    <w:p w:rsidR="00274B15" w:rsidRPr="00D942D3" w:rsidRDefault="00274B15" w:rsidP="00274B1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4B15">
        <w:rPr>
          <w:rFonts w:ascii="Times New Roman" w:hAnsi="Times New Roman" w:cs="Times New Roman"/>
          <w:sz w:val="28"/>
          <w:szCs w:val="28"/>
        </w:rPr>
        <w:t xml:space="preserve">- </w:t>
      </w:r>
      <w:r w:rsidRPr="00D942D3">
        <w:rPr>
          <w:rFonts w:ascii="Times New Roman" w:hAnsi="Times New Roman" w:cs="Times New Roman"/>
          <w:b/>
          <w:sz w:val="28"/>
          <w:szCs w:val="28"/>
        </w:rPr>
        <w:t>ветеранам Великой Отечественной войны из числа инвалидов</w:t>
      </w:r>
      <w:r w:rsidRPr="00274B15">
        <w:rPr>
          <w:rFonts w:ascii="Times New Roman" w:hAnsi="Times New Roman" w:cs="Times New Roman"/>
          <w:sz w:val="28"/>
          <w:szCs w:val="28"/>
        </w:rPr>
        <w:t xml:space="preserve"> </w:t>
      </w:r>
      <w:r w:rsidRPr="00D942D3">
        <w:rPr>
          <w:rFonts w:ascii="Times New Roman" w:hAnsi="Times New Roman" w:cs="Times New Roman"/>
          <w:b/>
          <w:sz w:val="28"/>
          <w:szCs w:val="28"/>
        </w:rPr>
        <w:t>и участников</w:t>
      </w:r>
      <w:r w:rsidRPr="00274B15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войны, </w:t>
      </w:r>
      <w:r w:rsidRPr="00D942D3">
        <w:rPr>
          <w:rFonts w:ascii="Times New Roman" w:hAnsi="Times New Roman" w:cs="Times New Roman"/>
          <w:b/>
          <w:sz w:val="28"/>
          <w:szCs w:val="28"/>
        </w:rPr>
        <w:t>бывшим несовершеннолетним узникам</w:t>
      </w:r>
      <w:r w:rsidRPr="00274B15">
        <w:rPr>
          <w:rFonts w:ascii="Times New Roman" w:hAnsi="Times New Roman" w:cs="Times New Roman"/>
          <w:sz w:val="28"/>
          <w:szCs w:val="28"/>
        </w:rPr>
        <w:t xml:space="preserve"> фашистских концлагерей, гетто и других мест принудительного содержания, созданных фашистами и их союзниками в период Второй мировой войны – </w:t>
      </w:r>
      <w:r w:rsidRPr="00D942D3">
        <w:rPr>
          <w:rFonts w:ascii="Times New Roman" w:hAnsi="Times New Roman" w:cs="Times New Roman"/>
          <w:b/>
          <w:i/>
          <w:sz w:val="28"/>
          <w:szCs w:val="28"/>
        </w:rPr>
        <w:t>6 000,0 рублей;</w:t>
      </w:r>
    </w:p>
    <w:p w:rsidR="00344998" w:rsidRDefault="00274B15" w:rsidP="00D942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B15">
        <w:rPr>
          <w:rFonts w:ascii="Times New Roman" w:hAnsi="Times New Roman" w:cs="Times New Roman"/>
          <w:sz w:val="28"/>
          <w:szCs w:val="28"/>
        </w:rPr>
        <w:t xml:space="preserve">- </w:t>
      </w:r>
      <w:r w:rsidRPr="00D942D3">
        <w:rPr>
          <w:rFonts w:ascii="Times New Roman" w:hAnsi="Times New Roman" w:cs="Times New Roman"/>
          <w:sz w:val="28"/>
          <w:szCs w:val="28"/>
        </w:rPr>
        <w:t>ветеранам Великой Отечественной войны</w:t>
      </w:r>
      <w:r w:rsidRPr="00274B15">
        <w:rPr>
          <w:rFonts w:ascii="Times New Roman" w:hAnsi="Times New Roman" w:cs="Times New Roman"/>
          <w:sz w:val="28"/>
          <w:szCs w:val="28"/>
        </w:rPr>
        <w:t xml:space="preserve"> из числа лиц, награжденных знаком </w:t>
      </w:r>
      <w:r w:rsidRPr="00D942D3">
        <w:rPr>
          <w:rFonts w:ascii="Times New Roman" w:hAnsi="Times New Roman" w:cs="Times New Roman"/>
          <w:b/>
          <w:sz w:val="28"/>
          <w:szCs w:val="28"/>
        </w:rPr>
        <w:t>«Жителю блокадного Ленинграда»</w:t>
      </w:r>
      <w:r w:rsidRPr="00274B15">
        <w:rPr>
          <w:rFonts w:ascii="Times New Roman" w:hAnsi="Times New Roman" w:cs="Times New Roman"/>
          <w:sz w:val="28"/>
          <w:szCs w:val="28"/>
        </w:rPr>
        <w:t>; лиц, работавших в годы войны на объектах противовоздушной обороны;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  <w:r w:rsidR="00D94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B15">
        <w:rPr>
          <w:rFonts w:ascii="Times New Roman" w:hAnsi="Times New Roman" w:cs="Times New Roman"/>
          <w:sz w:val="28"/>
          <w:szCs w:val="28"/>
        </w:rPr>
        <w:t>член</w:t>
      </w:r>
      <w:r w:rsidR="00D942D3">
        <w:rPr>
          <w:rFonts w:ascii="Times New Roman" w:hAnsi="Times New Roman" w:cs="Times New Roman"/>
          <w:sz w:val="28"/>
          <w:szCs w:val="28"/>
        </w:rPr>
        <w:t>ам</w:t>
      </w:r>
      <w:r w:rsidRPr="00274B15">
        <w:rPr>
          <w:rFonts w:ascii="Times New Roman" w:hAnsi="Times New Roman" w:cs="Times New Roman"/>
          <w:sz w:val="28"/>
          <w:szCs w:val="28"/>
        </w:rPr>
        <w:t xml:space="preserve"> экипажей судов транспортного флота, интернированных в начале Великой Отечественной войны в</w:t>
      </w:r>
      <w:r w:rsidR="00D942D3">
        <w:rPr>
          <w:rFonts w:ascii="Times New Roman" w:hAnsi="Times New Roman" w:cs="Times New Roman"/>
          <w:sz w:val="28"/>
          <w:szCs w:val="28"/>
        </w:rPr>
        <w:t xml:space="preserve"> портах других государств; </w:t>
      </w:r>
      <w:r w:rsidR="00D942D3" w:rsidRPr="00D942D3">
        <w:rPr>
          <w:rFonts w:ascii="Times New Roman" w:hAnsi="Times New Roman" w:cs="Times New Roman"/>
          <w:b/>
          <w:sz w:val="28"/>
          <w:szCs w:val="28"/>
        </w:rPr>
        <w:t xml:space="preserve">лицам, </w:t>
      </w:r>
      <w:r w:rsidRPr="00D942D3">
        <w:rPr>
          <w:rFonts w:ascii="Times New Roman" w:hAnsi="Times New Roman" w:cs="Times New Roman"/>
          <w:b/>
          <w:sz w:val="28"/>
          <w:szCs w:val="28"/>
        </w:rPr>
        <w:t>проработавши</w:t>
      </w:r>
      <w:r w:rsidR="00D942D3" w:rsidRPr="00D942D3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Pr="00D942D3">
        <w:rPr>
          <w:rFonts w:ascii="Times New Roman" w:hAnsi="Times New Roman" w:cs="Times New Roman"/>
          <w:b/>
          <w:sz w:val="28"/>
          <w:szCs w:val="28"/>
        </w:rPr>
        <w:t xml:space="preserve"> в тылу</w:t>
      </w:r>
      <w:r w:rsidRPr="00274B15">
        <w:rPr>
          <w:rFonts w:ascii="Times New Roman" w:hAnsi="Times New Roman" w:cs="Times New Roman"/>
          <w:sz w:val="28"/>
          <w:szCs w:val="28"/>
        </w:rPr>
        <w:t xml:space="preserve"> в период с 22 июня 1941 года по 9 мая 1945 года не менее шести месяцев, исключая период работы на временно оккупированных территориях СССР, лиц</w:t>
      </w:r>
      <w:r w:rsidR="00D942D3">
        <w:rPr>
          <w:rFonts w:ascii="Times New Roman" w:hAnsi="Times New Roman" w:cs="Times New Roman"/>
          <w:sz w:val="28"/>
          <w:szCs w:val="28"/>
        </w:rPr>
        <w:t>ам</w:t>
      </w:r>
      <w:r w:rsidRPr="00274B15">
        <w:rPr>
          <w:rFonts w:ascii="Times New Roman" w:hAnsi="Times New Roman" w:cs="Times New Roman"/>
          <w:sz w:val="28"/>
          <w:szCs w:val="28"/>
        </w:rPr>
        <w:t>, награжденны</w:t>
      </w:r>
      <w:r w:rsidR="00D942D3">
        <w:rPr>
          <w:rFonts w:ascii="Times New Roman" w:hAnsi="Times New Roman" w:cs="Times New Roman"/>
          <w:sz w:val="28"/>
          <w:szCs w:val="28"/>
        </w:rPr>
        <w:t>м</w:t>
      </w:r>
      <w:r w:rsidRPr="00274B15">
        <w:rPr>
          <w:rFonts w:ascii="Times New Roman" w:hAnsi="Times New Roman" w:cs="Times New Roman"/>
          <w:sz w:val="28"/>
          <w:szCs w:val="28"/>
        </w:rPr>
        <w:t xml:space="preserve"> орденами или медалями СССР за самоотверженный труд в период Великой Отечественной войны;</w:t>
      </w:r>
      <w:proofErr w:type="gramEnd"/>
      <w:r w:rsidRPr="00274B15">
        <w:rPr>
          <w:rFonts w:ascii="Times New Roman" w:hAnsi="Times New Roman" w:cs="Times New Roman"/>
          <w:sz w:val="28"/>
          <w:szCs w:val="28"/>
        </w:rPr>
        <w:t xml:space="preserve"> не вступившим в повторный брак </w:t>
      </w:r>
      <w:r w:rsidRPr="00D942D3">
        <w:rPr>
          <w:rFonts w:ascii="Times New Roman" w:hAnsi="Times New Roman" w:cs="Times New Roman"/>
          <w:b/>
          <w:sz w:val="28"/>
          <w:szCs w:val="28"/>
        </w:rPr>
        <w:t>вдовам (вдовцам) инвалидов и участников Великой Отечественной войны</w:t>
      </w:r>
      <w:r w:rsidRPr="00274B15">
        <w:rPr>
          <w:rFonts w:ascii="Times New Roman" w:hAnsi="Times New Roman" w:cs="Times New Roman"/>
          <w:sz w:val="28"/>
          <w:szCs w:val="28"/>
        </w:rPr>
        <w:t xml:space="preserve"> – </w:t>
      </w:r>
      <w:r w:rsidRPr="00D942D3">
        <w:rPr>
          <w:rFonts w:ascii="Times New Roman" w:hAnsi="Times New Roman" w:cs="Times New Roman"/>
          <w:b/>
          <w:i/>
          <w:sz w:val="28"/>
          <w:szCs w:val="28"/>
        </w:rPr>
        <w:t>1 200,0 рублей</w:t>
      </w:r>
      <w:r w:rsidRPr="00274B15">
        <w:rPr>
          <w:rFonts w:ascii="Times New Roman" w:hAnsi="Times New Roman" w:cs="Times New Roman"/>
          <w:sz w:val="28"/>
          <w:szCs w:val="28"/>
        </w:rPr>
        <w:t>.</w:t>
      </w:r>
    </w:p>
    <w:p w:rsidR="00274B15" w:rsidRDefault="00274B15" w:rsidP="00274B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края от 16.12.2014 № 7-3015 «О мерах социальной поддержки детей защитников Отечества, погибших в период </w:t>
      </w:r>
      <w:r w:rsidR="00EF55FD">
        <w:rPr>
          <w:rFonts w:ascii="Times New Roman" w:hAnsi="Times New Roman" w:cs="Times New Roman"/>
          <w:sz w:val="28"/>
          <w:szCs w:val="28"/>
        </w:rPr>
        <w:t xml:space="preserve">с 22 июня 1941 года по 3 сентября 1945 года» (далее – Закон края № 7-3015) </w:t>
      </w:r>
      <w:r w:rsidR="00EF55FD" w:rsidRPr="00D942D3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EF55FD" w:rsidRPr="00D942D3">
        <w:rPr>
          <w:rFonts w:ascii="Times New Roman" w:hAnsi="Times New Roman" w:cs="Times New Roman"/>
          <w:b/>
          <w:sz w:val="28"/>
          <w:szCs w:val="28"/>
        </w:rPr>
        <w:lastRenderedPageBreak/>
        <w:t>погибших защитников Отечества</w:t>
      </w:r>
      <w:r w:rsidR="00EF55FD">
        <w:rPr>
          <w:rFonts w:ascii="Times New Roman" w:hAnsi="Times New Roman" w:cs="Times New Roman"/>
          <w:sz w:val="28"/>
          <w:szCs w:val="28"/>
        </w:rPr>
        <w:t xml:space="preserve"> имеют право на денежную выплату к празднованию годовщины Победы в Великой Отечественной войне 1941-1945 годов в размере </w:t>
      </w:r>
      <w:r w:rsidR="00EF55FD" w:rsidRPr="00D942D3">
        <w:rPr>
          <w:rFonts w:ascii="Times New Roman" w:hAnsi="Times New Roman" w:cs="Times New Roman"/>
          <w:b/>
          <w:i/>
          <w:sz w:val="28"/>
          <w:szCs w:val="28"/>
        </w:rPr>
        <w:t>1000 рублей</w:t>
      </w:r>
      <w:r w:rsidR="00EF55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55FD" w:rsidRDefault="00EF55FD" w:rsidP="00274B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выплат осуществляется управлением социальной защиты населения на основании информации электронного банка данных «Адресная социальная помощь»</w:t>
      </w:r>
      <w:r w:rsidR="00D942D3">
        <w:rPr>
          <w:rFonts w:ascii="Times New Roman" w:hAnsi="Times New Roman" w:cs="Times New Roman"/>
          <w:sz w:val="28"/>
          <w:szCs w:val="28"/>
        </w:rPr>
        <w:t xml:space="preserve"> </w:t>
      </w:r>
      <w:r w:rsidR="00D942D3" w:rsidRPr="00D942D3">
        <w:rPr>
          <w:rFonts w:ascii="Times New Roman" w:hAnsi="Times New Roman" w:cs="Times New Roman"/>
          <w:b/>
          <w:sz w:val="28"/>
          <w:szCs w:val="28"/>
        </w:rPr>
        <w:t>без обращения граждан</w:t>
      </w:r>
      <w:r w:rsidR="00CB740F">
        <w:rPr>
          <w:rFonts w:ascii="Times New Roman" w:hAnsi="Times New Roman" w:cs="Times New Roman"/>
          <w:sz w:val="28"/>
          <w:szCs w:val="28"/>
        </w:rPr>
        <w:t>.</w:t>
      </w:r>
    </w:p>
    <w:p w:rsidR="00CB740F" w:rsidRDefault="00CB740F" w:rsidP="00274B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выплат осуществляется путем перечисления денежных средств на счета, открытые гражданами в российских кредитных организациях, через почтовые отделения федеральной почтовой связи по месту жительства граждан.</w:t>
      </w:r>
    </w:p>
    <w:p w:rsidR="00D942D3" w:rsidRDefault="00D942D3" w:rsidP="00274B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2D3" w:rsidRDefault="00D942D3" w:rsidP="00274B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2D3" w:rsidRDefault="00D942D3" w:rsidP="00274B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2D3" w:rsidRDefault="00D942D3" w:rsidP="00274B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2D3" w:rsidRDefault="00D942D3" w:rsidP="00274B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2D3" w:rsidRDefault="00D942D3" w:rsidP="00274B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2D3" w:rsidRDefault="00D942D3" w:rsidP="00274B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2D3" w:rsidRDefault="00D942D3" w:rsidP="00274B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2D3" w:rsidRDefault="00D942D3" w:rsidP="00274B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2D3" w:rsidRDefault="00D942D3" w:rsidP="00274B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2D3" w:rsidRDefault="00D942D3" w:rsidP="00274B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2D3" w:rsidRDefault="00D942D3" w:rsidP="00274B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2D3" w:rsidRDefault="00D942D3" w:rsidP="00274B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2D3" w:rsidRDefault="00D942D3" w:rsidP="00274B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2D3" w:rsidRDefault="00D942D3" w:rsidP="00274B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2D3" w:rsidRDefault="00D942D3" w:rsidP="00274B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2D3" w:rsidRPr="00274B15" w:rsidRDefault="00D942D3" w:rsidP="00D942D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социал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ьной защиты населения</w:t>
      </w:r>
    </w:p>
    <w:sectPr w:rsidR="00D942D3" w:rsidRPr="00274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15"/>
    <w:rsid w:val="00274B15"/>
    <w:rsid w:val="00344998"/>
    <w:rsid w:val="00CB740F"/>
    <w:rsid w:val="00D942D3"/>
    <w:rsid w:val="00EF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szn04</cp:lastModifiedBy>
  <cp:revision>2</cp:revision>
  <dcterms:created xsi:type="dcterms:W3CDTF">2016-04-04T04:46:00Z</dcterms:created>
  <dcterms:modified xsi:type="dcterms:W3CDTF">2016-04-05T09:38:00Z</dcterms:modified>
</cp:coreProperties>
</file>