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FB" w:rsidRPr="00FE39FB" w:rsidRDefault="00FE39FB" w:rsidP="00FE39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39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Регистрация в качестве безработного</w:t>
      </w:r>
    </w:p>
    <w:p w:rsidR="00FE39FB" w:rsidRPr="00FE39FB" w:rsidRDefault="00FE39FB" w:rsidP="00FE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FB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Для регистрации в качестве безработного</w:t>
      </w:r>
      <w:r w:rsidRPr="00FE39FB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br/>
        <w:t>заявление можно подать двумя способами:</w:t>
      </w:r>
    </w:p>
    <w:p w:rsidR="00FE39FB" w:rsidRPr="00FE39FB" w:rsidRDefault="00FE39FB" w:rsidP="00F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39FB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  <w:szCs w:val="33"/>
          <w:lang w:eastAsia="ru-RU"/>
        </w:rPr>
        <w:t>1. Дистанционно</w:t>
      </w:r>
      <w:r w:rsidRPr="00FE3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FE39FB" w:rsidRPr="00FE39FB" w:rsidRDefault="00FE39FB" w:rsidP="00F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FB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Для этого необходимо подать заявление на портале «Работа в России», используя учетную запись на сайте «</w:t>
      </w:r>
      <w:proofErr w:type="spellStart"/>
      <w:r w:rsidRPr="00FE39FB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Госуслуги</w:t>
      </w:r>
      <w:proofErr w:type="spellEnd"/>
      <w:r w:rsidRPr="00FE39FB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» (обращаем ваше внимание, что учетная запись должна быть подтверждена).</w:t>
      </w:r>
      <w:r w:rsidRPr="00FE39FB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FE39FB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На портале "Работа в России"</w:t>
      </w:r>
      <w:r w:rsidRPr="00FE39FB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нужно</w:t>
      </w:r>
      <w:r w:rsidRPr="00FE39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39FB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заполнить электронные заявление и резюме. </w:t>
      </w:r>
      <w:r w:rsidRPr="00FE39FB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Остальные данные специалисты центра занятости населения получат путем  электронных запросов в другие ведомства. На 11-й день назначается пособие, если за это время человеку не удалось устроиться на работу. Статус заявления отображается в личном кабинете на портале "Работа в России". Подать заявление можно, кликнув</w:t>
      </w:r>
      <w:r w:rsidRPr="00FE39FB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</w:t>
      </w:r>
      <w:hyperlink r:id="rId4" w:history="1">
        <w:r w:rsidRPr="00FE39FB">
          <w:rPr>
            <w:rFonts w:ascii="Times New Roman" w:eastAsia="Times New Roman" w:hAnsi="Times New Roman" w:cs="Times New Roman"/>
            <w:b/>
            <w:bCs/>
            <w:color w:val="33CCCC"/>
            <w:sz w:val="39"/>
            <w:szCs w:val="39"/>
            <w:u w:val="single"/>
            <w:lang w:eastAsia="ru-RU"/>
          </w:rPr>
          <w:t>здесь</w:t>
        </w:r>
      </w:hyperlink>
      <w:r w:rsidRPr="00FE39FB">
        <w:rPr>
          <w:rFonts w:ascii="Times New Roman" w:eastAsia="Times New Roman" w:hAnsi="Times New Roman" w:cs="Times New Roman"/>
          <w:color w:val="33CCCC"/>
          <w:sz w:val="33"/>
          <w:szCs w:val="33"/>
          <w:lang w:eastAsia="ru-RU"/>
        </w:rPr>
        <w:t>.</w:t>
      </w:r>
    </w:p>
    <w:p w:rsidR="00FE39FB" w:rsidRPr="00FE39FB" w:rsidRDefault="00FE39FB" w:rsidP="00F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39FB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  <w:szCs w:val="33"/>
          <w:lang w:eastAsia="ru-RU"/>
        </w:rPr>
        <w:t>2. Личный прием</w:t>
      </w:r>
      <w:r w:rsidRPr="00FE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9FB" w:rsidRPr="00FE39FB" w:rsidRDefault="00FE39FB" w:rsidP="00FE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9FB" w:rsidRPr="00FE39FB" w:rsidRDefault="00FE39FB" w:rsidP="00FE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FB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Личный прием граждан осуществляется в случае крайней необходимости по месту прописки. Для этого Вам необходимо записаться по телефонам </w:t>
      </w:r>
      <w:hyperlink r:id="rId5" w:history="1">
        <w:r w:rsidRPr="00FE39FB">
          <w:rPr>
            <w:rFonts w:ascii="Times New Roman" w:eastAsia="Times New Roman" w:hAnsi="Times New Roman" w:cs="Times New Roman"/>
            <w:color w:val="0000FF"/>
            <w:sz w:val="33"/>
            <w:szCs w:val="33"/>
            <w:u w:val="single"/>
            <w:lang w:eastAsia="ru-RU"/>
          </w:rPr>
          <w:t>«горячей линии»</w:t>
        </w:r>
      </w:hyperlink>
      <w:r w:rsidRPr="00FE39FB">
        <w:rPr>
          <w:rFonts w:ascii="Times New Roman" w:eastAsia="Times New Roman" w:hAnsi="Times New Roman" w:cs="Times New Roman"/>
          <w:sz w:val="33"/>
          <w:szCs w:val="33"/>
          <w:lang w:eastAsia="ru-RU"/>
        </w:rPr>
        <w:t>. Специалисты помогут завести учетную запись на сайте "</w:t>
      </w:r>
      <w:proofErr w:type="spellStart"/>
      <w:r w:rsidRPr="00FE39FB">
        <w:rPr>
          <w:rFonts w:ascii="Times New Roman" w:eastAsia="Times New Roman" w:hAnsi="Times New Roman" w:cs="Times New Roman"/>
          <w:sz w:val="33"/>
          <w:szCs w:val="33"/>
          <w:lang w:eastAsia="ru-RU"/>
        </w:rPr>
        <w:t>Госуслуги</w:t>
      </w:r>
      <w:proofErr w:type="spellEnd"/>
      <w:r w:rsidRPr="00FE39FB">
        <w:rPr>
          <w:rFonts w:ascii="Times New Roman" w:eastAsia="Times New Roman" w:hAnsi="Times New Roman" w:cs="Times New Roman"/>
          <w:sz w:val="33"/>
          <w:szCs w:val="33"/>
          <w:lang w:eastAsia="ru-RU"/>
        </w:rPr>
        <w:t>" и подать заявление через портал "Работа в России".</w:t>
      </w:r>
      <w:r w:rsidRPr="00FE3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​​​​​​​</w:t>
      </w:r>
    </w:p>
    <w:p w:rsidR="00FE39FB" w:rsidRPr="00FE39FB" w:rsidRDefault="00FE39FB" w:rsidP="00FE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D0290" w:rsidRPr="00DF0FB9" w:rsidRDefault="00FE39FB" w:rsidP="00DF0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FB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Сведения, указанные гражданином в заявлении, органы службы занятости проверяют путем межведомственного взаимодействия. В случае подтверждения недостоверности сведений, содержащихся в заявлении в электронной форме, центр занятости населения отказывает гражданину в постановке его на регистрационный учет в качестве безработного и уведомляет о принятом решении в электронной форме с использованием портала «Работа в России» либо единого портала «</w:t>
      </w:r>
      <w:proofErr w:type="spellStart"/>
      <w:r w:rsidRPr="00FE39FB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Госуслуги</w:t>
      </w:r>
      <w:proofErr w:type="spellEnd"/>
      <w:r w:rsidRPr="00FE39FB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».</w:t>
      </w:r>
      <w:r w:rsidRPr="00FE39FB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br/>
      </w:r>
      <w:r w:rsidRPr="00FE39FB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br/>
        <w:t xml:space="preserve">В случае получения гражданином обманным путем пособия по безработице (стипендии) сумма пособия по безработице </w:t>
      </w:r>
      <w:r w:rsidR="00DF0FB9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 xml:space="preserve">(стипендии) подлежит возврату в </w:t>
      </w:r>
      <w:r w:rsidRPr="00FE39FB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доб</w:t>
      </w:r>
      <w:r w:rsidR="00DF0FB9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 xml:space="preserve">ровольном или судебном порядке. </w:t>
      </w:r>
      <w:r w:rsidRPr="00FE39FB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В случае отказа от возмещения денежных средств центр занятости населения оставляет за собой право взыскивать с граждан незаконно полученные денежные средства в судебном порядке.</w:t>
      </w:r>
      <w:r w:rsidRPr="00FE39FB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br/>
      </w:r>
      <w:r w:rsidRPr="00FE39FB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br/>
        <w:t>По всем случаям получения гражданами пособия по безработице (стипендии) обманным путем соответствующие материалы передаются в правоохранительные органы.</w:t>
      </w:r>
      <w:bookmarkStart w:id="0" w:name="_GoBack"/>
      <w:bookmarkEnd w:id="0"/>
    </w:p>
    <w:sectPr w:rsidR="005D0290" w:rsidRPr="00DF0FB9" w:rsidSect="00DF0FB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E39FB"/>
    <w:rsid w:val="003F7FC0"/>
    <w:rsid w:val="005D0290"/>
    <w:rsid w:val="00DF0FB9"/>
    <w:rsid w:val="00FE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.krskstate.ru/content/%D1%82%D0%B5%D0%BB%D0%B5%D1%84%D0%BE%D0%BD%D1%8B__%D0%B3%D0%BE%D1%80%D1%8F%D1%87%D0%B5%D0%B9_%D0%BB%D0%B8%D0%BD%D0%B8%D0%B8_" TargetMode="External"/><Relationship Id="rId4" Type="http://schemas.openxmlformats.org/officeDocument/2006/relationships/hyperlink" Target="https://trudvsem.ru/information/pages/unemployment_benef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dcterms:created xsi:type="dcterms:W3CDTF">2020-04-28T08:22:00Z</dcterms:created>
  <dcterms:modified xsi:type="dcterms:W3CDTF">2020-04-29T01:37:00Z</dcterms:modified>
</cp:coreProperties>
</file>