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22" w:rsidRPr="00673BF3" w:rsidRDefault="00732F14" w:rsidP="00C04A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4A22" w:rsidRDefault="00262385" w:rsidP="00C04A22">
      <w:pPr>
        <w:jc w:val="center"/>
        <w:rPr>
          <w:sz w:val="24"/>
        </w:rPr>
      </w:pPr>
      <w:r w:rsidRPr="00A111BA">
        <w:rPr>
          <w:noProof/>
        </w:rPr>
        <w:drawing>
          <wp:inline distT="0" distB="0" distL="0" distR="0" wp14:anchorId="5FDE319C" wp14:editId="6AD778FC">
            <wp:extent cx="723265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22" w:rsidRDefault="00C04A22" w:rsidP="00C04A2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04A22" w:rsidRDefault="00C04A22" w:rsidP="00C04A2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04A22" w:rsidRDefault="00C04A22" w:rsidP="00C04A22">
      <w:pPr>
        <w:jc w:val="center"/>
        <w:rPr>
          <w:sz w:val="24"/>
        </w:rPr>
      </w:pPr>
    </w:p>
    <w:p w:rsidR="00C04A22" w:rsidRDefault="00C04A22" w:rsidP="00C04A22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C04A22" w:rsidRPr="00C04A22" w:rsidRDefault="00C04A22" w:rsidP="00C04A22"/>
    <w:tbl>
      <w:tblPr>
        <w:tblW w:w="949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5F3514" w:rsidTr="0097447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04A22" w:rsidRDefault="00C04A2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97447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125544" w:rsidRDefault="00125544" w:rsidP="00656A69">
      <w:pPr>
        <w:jc w:val="both"/>
        <w:rPr>
          <w:color w:val="FFFFFF"/>
          <w:sz w:val="24"/>
        </w:rPr>
      </w:pPr>
    </w:p>
    <w:p w:rsidR="00656A69" w:rsidRPr="00FB2504" w:rsidRDefault="005F3514" w:rsidP="00D73BF8">
      <w:pPr>
        <w:ind w:left="-98"/>
        <w:jc w:val="both"/>
        <w:rPr>
          <w:sz w:val="24"/>
        </w:rPr>
      </w:pPr>
      <w:r w:rsidRPr="00B84502">
        <w:rPr>
          <w:color w:val="FFFFFF"/>
          <w:sz w:val="24"/>
        </w:rPr>
        <w:t>"</w:t>
      </w:r>
      <w:r w:rsidR="00262952">
        <w:rPr>
          <w:sz w:val="24"/>
        </w:rPr>
        <w:t>19.01.</w:t>
      </w:r>
      <w:r w:rsidR="00483509">
        <w:rPr>
          <w:sz w:val="24"/>
        </w:rPr>
        <w:t>202</w:t>
      </w:r>
      <w:r w:rsidR="002C5585">
        <w:rPr>
          <w:sz w:val="24"/>
        </w:rPr>
        <w:t>2</w:t>
      </w:r>
      <w:r>
        <w:rPr>
          <w:sz w:val="24"/>
        </w:rPr>
        <w:tab/>
      </w:r>
      <w:r w:rsidR="00B34D5D">
        <w:rPr>
          <w:sz w:val="24"/>
        </w:rPr>
        <w:tab/>
      </w:r>
      <w:r w:rsidR="00483509">
        <w:rPr>
          <w:sz w:val="24"/>
        </w:rPr>
        <w:tab/>
      </w:r>
      <w:r>
        <w:rPr>
          <w:sz w:val="24"/>
        </w:rPr>
        <w:tab/>
      </w:r>
      <w:r w:rsidR="009419A4">
        <w:rPr>
          <w:sz w:val="24"/>
        </w:rPr>
        <w:tab/>
      </w:r>
      <w:r>
        <w:t>г.</w:t>
      </w:r>
      <w:r w:rsidR="00677538">
        <w:t xml:space="preserve"> </w:t>
      </w:r>
      <w:r>
        <w:t>Дивногорск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 w:rsidR="00CD0CAD">
        <w:rPr>
          <w:sz w:val="24"/>
        </w:rPr>
        <w:tab/>
      </w:r>
      <w:r w:rsidR="009419A4">
        <w:rPr>
          <w:sz w:val="24"/>
        </w:rPr>
        <w:tab/>
      </w:r>
      <w:r w:rsidR="00FB2504">
        <w:rPr>
          <w:sz w:val="24"/>
        </w:rPr>
        <w:t>№</w:t>
      </w:r>
      <w:r w:rsidR="00C20806">
        <w:rPr>
          <w:sz w:val="24"/>
        </w:rPr>
        <w:t xml:space="preserve"> </w:t>
      </w:r>
      <w:r w:rsidR="00262952">
        <w:rPr>
          <w:sz w:val="24"/>
        </w:rPr>
        <w:t>12п</w:t>
      </w:r>
    </w:p>
    <w:p w:rsidR="00A61A81" w:rsidRPr="004A5A85" w:rsidRDefault="00A61A81" w:rsidP="005F04A9">
      <w:pPr>
        <w:rPr>
          <w:sz w:val="24"/>
          <w:szCs w:val="24"/>
        </w:rPr>
      </w:pPr>
    </w:p>
    <w:p w:rsidR="0089178E" w:rsidRDefault="004D428D" w:rsidP="004D428D">
      <w:pPr>
        <w:ind w:right="-142"/>
        <w:jc w:val="both"/>
        <w:rPr>
          <w:sz w:val="24"/>
        </w:rPr>
      </w:pPr>
      <w:bookmarkStart w:id="0" w:name="_GoBack"/>
      <w:r>
        <w:rPr>
          <w:sz w:val="24"/>
        </w:rPr>
        <w:t>Об утверждении Положения об оплате труда работников муниципального казенного учреждения «</w:t>
      </w:r>
      <w:r w:rsidR="00680760">
        <w:rPr>
          <w:sz w:val="24"/>
        </w:rPr>
        <w:t>Управление закупками города Дивногорска</w:t>
      </w:r>
      <w:r>
        <w:rPr>
          <w:sz w:val="24"/>
        </w:rPr>
        <w:t>»</w:t>
      </w:r>
    </w:p>
    <w:bookmarkEnd w:id="0"/>
    <w:p w:rsidR="004D428D" w:rsidRDefault="004D428D" w:rsidP="004D428D">
      <w:pPr>
        <w:ind w:right="-142"/>
        <w:jc w:val="both"/>
        <w:rPr>
          <w:sz w:val="24"/>
          <w:szCs w:val="24"/>
        </w:rPr>
      </w:pPr>
    </w:p>
    <w:p w:rsidR="009C1744" w:rsidRPr="008701CA" w:rsidRDefault="009C1744" w:rsidP="004D428D">
      <w:pPr>
        <w:ind w:right="-142"/>
        <w:jc w:val="both"/>
        <w:rPr>
          <w:sz w:val="24"/>
          <w:szCs w:val="24"/>
        </w:rPr>
      </w:pPr>
    </w:p>
    <w:p w:rsidR="00DE2EF0" w:rsidRDefault="00DE2EF0" w:rsidP="00DE2EF0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постановлением администрации города Дивногорска от 16.05.2012 № </w:t>
      </w:r>
      <w:r w:rsidRPr="00C97510">
        <w:rPr>
          <w:sz w:val="28"/>
          <w:szCs w:val="28"/>
        </w:rPr>
        <w:t>119п «</w:t>
      </w:r>
      <w:r>
        <w:rPr>
          <w:sz w:val="28"/>
          <w:szCs w:val="28"/>
        </w:rPr>
        <w:t>Об утверждении Положения о системах оплаты труда работников муниципальных учреждений города Дивногорска», руководствуясь статьей 43, 53 Устава муниципального образования город Дивногорск,</w:t>
      </w:r>
    </w:p>
    <w:p w:rsidR="00DE2EF0" w:rsidRDefault="00DE2EF0" w:rsidP="00DE2EF0">
      <w:pPr>
        <w:ind w:right="-142" w:firstLine="709"/>
        <w:jc w:val="both"/>
        <w:rPr>
          <w:b/>
          <w:sz w:val="28"/>
          <w:szCs w:val="28"/>
        </w:rPr>
      </w:pPr>
      <w:r w:rsidRPr="00C77AA0">
        <w:rPr>
          <w:b/>
          <w:sz w:val="28"/>
          <w:szCs w:val="28"/>
        </w:rPr>
        <w:t>ПОСТАНОВЛЯЮ:</w:t>
      </w:r>
    </w:p>
    <w:p w:rsidR="00DE2EF0" w:rsidRPr="00586AAB" w:rsidRDefault="00DE2EF0" w:rsidP="009A3A6E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586AA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586AAB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об </w:t>
      </w:r>
      <w:r w:rsidRPr="00586AAB">
        <w:rPr>
          <w:sz w:val="28"/>
          <w:szCs w:val="28"/>
        </w:rPr>
        <w:t xml:space="preserve">оплате труда работников </w:t>
      </w:r>
      <w:r>
        <w:rPr>
          <w:sz w:val="28"/>
          <w:szCs w:val="28"/>
        </w:rPr>
        <w:t>м</w:t>
      </w:r>
      <w:r w:rsidRPr="00586AAB">
        <w:rPr>
          <w:sz w:val="28"/>
          <w:szCs w:val="28"/>
        </w:rPr>
        <w:t>униципального казенного учреждения</w:t>
      </w:r>
      <w:r>
        <w:rPr>
          <w:sz w:val="28"/>
          <w:szCs w:val="28"/>
        </w:rPr>
        <w:t xml:space="preserve"> </w:t>
      </w:r>
      <w:r w:rsidRPr="00DE2EF0">
        <w:rPr>
          <w:sz w:val="28"/>
          <w:szCs w:val="28"/>
        </w:rPr>
        <w:t>«Управление закупками города Дивногорска»</w:t>
      </w:r>
      <w:r>
        <w:rPr>
          <w:sz w:val="28"/>
          <w:szCs w:val="28"/>
        </w:rPr>
        <w:t xml:space="preserve"> </w:t>
      </w:r>
      <w:r w:rsidRPr="00586AAB">
        <w:rPr>
          <w:sz w:val="28"/>
          <w:szCs w:val="28"/>
        </w:rPr>
        <w:t>согласно приложению.</w:t>
      </w:r>
    </w:p>
    <w:p w:rsidR="00DE2EF0" w:rsidRPr="00414645" w:rsidRDefault="00DE2EF0" w:rsidP="009A3A6E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414645">
        <w:rPr>
          <w:sz w:val="28"/>
          <w:szCs w:val="28"/>
        </w:rPr>
        <w:t xml:space="preserve">Настоящее постановление подлежит </w:t>
      </w:r>
      <w:r w:rsidR="001B1535">
        <w:rPr>
          <w:sz w:val="28"/>
          <w:szCs w:val="28"/>
        </w:rPr>
        <w:t xml:space="preserve">официальному опубликованию в средствах массовой информации и размещению на </w:t>
      </w:r>
      <w:r w:rsidRPr="00414645">
        <w:rPr>
          <w:sz w:val="28"/>
          <w:szCs w:val="28"/>
        </w:rPr>
        <w:t>официальном сайте администрации города в информационно-телекоммуникационной сети «Интернет».</w:t>
      </w:r>
    </w:p>
    <w:p w:rsidR="00DE2EF0" w:rsidRDefault="00DE2EF0" w:rsidP="009A3A6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proofErr w:type="gramStart"/>
      <w:r>
        <w:rPr>
          <w:sz w:val="28"/>
          <w:szCs w:val="28"/>
        </w:rPr>
        <w:t xml:space="preserve">вступает </w:t>
      </w:r>
      <w:r w:rsidR="001B1535">
        <w:rPr>
          <w:sz w:val="28"/>
          <w:szCs w:val="28"/>
        </w:rPr>
        <w:t>после официального опубликования</w:t>
      </w:r>
      <w:r>
        <w:rPr>
          <w:sz w:val="28"/>
          <w:szCs w:val="28"/>
        </w:rPr>
        <w:t xml:space="preserve"> и применяется</w:t>
      </w:r>
      <w:proofErr w:type="gramEnd"/>
      <w:r>
        <w:rPr>
          <w:sz w:val="28"/>
          <w:szCs w:val="28"/>
        </w:rPr>
        <w:t xml:space="preserve"> к правоотношениям, возникшим с 1</w:t>
      </w:r>
      <w:r w:rsidR="001B1535">
        <w:rPr>
          <w:sz w:val="28"/>
          <w:szCs w:val="28"/>
        </w:rPr>
        <w:t>9</w:t>
      </w:r>
      <w:r>
        <w:rPr>
          <w:sz w:val="28"/>
          <w:szCs w:val="28"/>
        </w:rPr>
        <w:t>.01.202</w:t>
      </w:r>
      <w:r w:rsidR="002C558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9178E" w:rsidRDefault="0089178E" w:rsidP="009A3A6E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DE0221" w:rsidRDefault="00DE0221" w:rsidP="009A3A6E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0C4D54" w:rsidRDefault="005F04A9" w:rsidP="009A3A6E">
      <w:pPr>
        <w:ind w:right="-1"/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="004A5A85">
        <w:rPr>
          <w:sz w:val="28"/>
          <w:szCs w:val="28"/>
        </w:rPr>
        <w:tab/>
      </w:r>
      <w:r w:rsidR="004A5A85">
        <w:rPr>
          <w:sz w:val="28"/>
          <w:szCs w:val="28"/>
        </w:rPr>
        <w:tab/>
      </w:r>
      <w:r w:rsidR="004A5A85">
        <w:rPr>
          <w:sz w:val="28"/>
          <w:szCs w:val="28"/>
        </w:rPr>
        <w:tab/>
      </w:r>
      <w:r w:rsidR="004A5A85">
        <w:rPr>
          <w:sz w:val="28"/>
          <w:szCs w:val="28"/>
        </w:rPr>
        <w:tab/>
      </w:r>
      <w:r w:rsidR="009A3A6E">
        <w:rPr>
          <w:sz w:val="28"/>
          <w:szCs w:val="28"/>
        </w:rPr>
        <w:t xml:space="preserve">          </w:t>
      </w:r>
      <w:r w:rsidR="004A5A85">
        <w:rPr>
          <w:sz w:val="28"/>
          <w:szCs w:val="28"/>
        </w:rPr>
        <w:t>С.И. Егоров</w:t>
      </w:r>
    </w:p>
    <w:p w:rsidR="005C4196" w:rsidRDefault="005C41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8A1" w:rsidRDefault="00693454" w:rsidP="00FD28A1">
      <w:pPr>
        <w:ind w:left="6379"/>
      </w:pPr>
      <w:r w:rsidRPr="00FD28A1">
        <w:lastRenderedPageBreak/>
        <w:t xml:space="preserve">Приложение </w:t>
      </w:r>
    </w:p>
    <w:p w:rsidR="00693454" w:rsidRPr="00FD28A1" w:rsidRDefault="00693454" w:rsidP="00FD28A1">
      <w:pPr>
        <w:ind w:left="6379"/>
      </w:pPr>
      <w:r w:rsidRPr="00FD28A1">
        <w:t>к постановлению администрации города Дивногорска</w:t>
      </w:r>
    </w:p>
    <w:p w:rsidR="00394E09" w:rsidRPr="00FD28A1" w:rsidRDefault="00693454" w:rsidP="00FD28A1">
      <w:pPr>
        <w:ind w:left="6379"/>
      </w:pPr>
      <w:r w:rsidRPr="00FD28A1">
        <w:t xml:space="preserve">от </w:t>
      </w:r>
      <w:r w:rsidR="00262952">
        <w:t>19.01.</w:t>
      </w:r>
      <w:r w:rsidRPr="00FD28A1">
        <w:t>202</w:t>
      </w:r>
      <w:r w:rsidR="002C5585" w:rsidRPr="00FD28A1">
        <w:t>2</w:t>
      </w:r>
      <w:r w:rsidRPr="00FD28A1">
        <w:t xml:space="preserve"> года № </w:t>
      </w:r>
      <w:r w:rsidR="00262952">
        <w:t>12п</w:t>
      </w:r>
    </w:p>
    <w:p w:rsidR="00693454" w:rsidRDefault="00693454" w:rsidP="00693454">
      <w:pPr>
        <w:jc w:val="right"/>
        <w:rPr>
          <w:sz w:val="24"/>
          <w:szCs w:val="24"/>
        </w:rPr>
      </w:pPr>
    </w:p>
    <w:p w:rsidR="00693454" w:rsidRPr="00693454" w:rsidRDefault="000C7753" w:rsidP="006934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3454">
        <w:rPr>
          <w:b/>
          <w:bCs/>
          <w:sz w:val="28"/>
          <w:szCs w:val="28"/>
        </w:rPr>
        <w:t>ПОЛОЖЕНИЕ</w:t>
      </w:r>
    </w:p>
    <w:p w:rsidR="006F4080" w:rsidRDefault="000C7753" w:rsidP="006934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3454">
        <w:rPr>
          <w:b/>
          <w:bCs/>
          <w:sz w:val="28"/>
          <w:szCs w:val="28"/>
        </w:rPr>
        <w:t xml:space="preserve">ОБ ОПЛАТЕ ТРУДА РАБОТНИКОВ </w:t>
      </w:r>
    </w:p>
    <w:p w:rsidR="006F4080" w:rsidRDefault="000C7753" w:rsidP="006934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93454">
        <w:rPr>
          <w:b/>
          <w:bCs/>
          <w:sz w:val="28"/>
          <w:szCs w:val="28"/>
        </w:rPr>
        <w:t xml:space="preserve">УНИЦИПАЛЬНОГО КАЗЕННОГО УЧРЕЖДЕНИЯ </w:t>
      </w:r>
    </w:p>
    <w:p w:rsidR="00693454" w:rsidRPr="006F4080" w:rsidRDefault="000C7753" w:rsidP="006F40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345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УПРАВЛЕНИЕ ЗАКУПКАМИ</w:t>
      </w:r>
      <w:r w:rsidR="006F40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ГОРОДА ДИВНОГОРСКА»</w:t>
      </w:r>
    </w:p>
    <w:p w:rsidR="00693454" w:rsidRPr="00693454" w:rsidRDefault="00693454" w:rsidP="00693454">
      <w:pPr>
        <w:autoSpaceDE w:val="0"/>
        <w:autoSpaceDN w:val="0"/>
        <w:adjustRightInd w:val="0"/>
        <w:jc w:val="center"/>
        <w:rPr>
          <w:b/>
          <w:bCs/>
        </w:rPr>
      </w:pPr>
    </w:p>
    <w:p w:rsidR="00693454" w:rsidRPr="00693454" w:rsidRDefault="000C7753" w:rsidP="006934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93454">
        <w:rPr>
          <w:b/>
          <w:bCs/>
          <w:sz w:val="28"/>
          <w:szCs w:val="28"/>
        </w:rPr>
        <w:t>I.</w:t>
      </w:r>
      <w:r w:rsidRPr="00693454">
        <w:rPr>
          <w:rFonts w:ascii="Arial" w:hAnsi="Arial" w:cs="Arial"/>
          <w:sz w:val="28"/>
          <w:szCs w:val="28"/>
        </w:rPr>
        <w:t xml:space="preserve"> </w:t>
      </w:r>
      <w:r w:rsidRPr="00693454">
        <w:rPr>
          <w:b/>
          <w:bCs/>
          <w:sz w:val="28"/>
          <w:szCs w:val="28"/>
        </w:rPr>
        <w:t>ОБЩИЕ ПОЛОЖЕНИЯ</w:t>
      </w:r>
    </w:p>
    <w:p w:rsidR="00693454" w:rsidRPr="00693454" w:rsidRDefault="00693454" w:rsidP="006934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54BB9" w:rsidRDefault="00693454" w:rsidP="00693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 w:rsidRPr="00693454">
        <w:rPr>
          <w:bCs/>
          <w:sz w:val="28"/>
          <w:szCs w:val="28"/>
        </w:rPr>
        <w:t xml:space="preserve">Настоящее Положение об оплате труда работников </w:t>
      </w:r>
      <w:r>
        <w:rPr>
          <w:bCs/>
          <w:sz w:val="28"/>
          <w:szCs w:val="28"/>
        </w:rPr>
        <w:t>м</w:t>
      </w:r>
      <w:r w:rsidRPr="00693454">
        <w:rPr>
          <w:bCs/>
          <w:sz w:val="28"/>
          <w:szCs w:val="28"/>
        </w:rPr>
        <w:t>униципального казенного учреждения «</w:t>
      </w:r>
      <w:r>
        <w:rPr>
          <w:bCs/>
          <w:sz w:val="28"/>
          <w:szCs w:val="28"/>
        </w:rPr>
        <w:t>Управление закупками города Дивногорска»</w:t>
      </w:r>
      <w:r w:rsidRPr="00693454">
        <w:rPr>
          <w:bCs/>
          <w:sz w:val="28"/>
          <w:szCs w:val="28"/>
        </w:rPr>
        <w:t xml:space="preserve"> (далее – Положение) разработано в соответствии с Трудовым кодексом Российской Федерации, постановлени</w:t>
      </w:r>
      <w:r w:rsidR="00154BB9">
        <w:rPr>
          <w:bCs/>
          <w:sz w:val="28"/>
          <w:szCs w:val="28"/>
        </w:rPr>
        <w:t>е</w:t>
      </w:r>
      <w:r w:rsidRPr="00693454">
        <w:rPr>
          <w:bCs/>
          <w:sz w:val="28"/>
          <w:szCs w:val="28"/>
        </w:rPr>
        <w:t xml:space="preserve">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</w:t>
      </w:r>
      <w:r w:rsidR="00154BB9" w:rsidRPr="00154BB9">
        <w:rPr>
          <w:bCs/>
          <w:sz w:val="28"/>
          <w:szCs w:val="28"/>
        </w:rPr>
        <w:t>и иными нормативными правовыми актами Российской Федерации и Красноярского края, содержащими нормы трудового права.</w:t>
      </w:r>
      <w:proofErr w:type="gramEnd"/>
    </w:p>
    <w:p w:rsidR="00693454" w:rsidRPr="00693454" w:rsidRDefault="00154BB9" w:rsidP="006934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Положение</w:t>
      </w:r>
      <w:r w:rsidR="00693454" w:rsidRPr="00693454">
        <w:rPr>
          <w:bCs/>
          <w:sz w:val="28"/>
          <w:szCs w:val="28"/>
        </w:rPr>
        <w:t xml:space="preserve"> регулирует порядок, условия оплаты труда работников муниципального казенного учреждения «Управление закупками города Дивногорска» (далее – </w:t>
      </w:r>
      <w:r w:rsidR="00A82FC9">
        <w:rPr>
          <w:bCs/>
          <w:sz w:val="28"/>
          <w:szCs w:val="28"/>
        </w:rPr>
        <w:t>у</w:t>
      </w:r>
      <w:r w:rsidR="00693454" w:rsidRPr="00693454">
        <w:rPr>
          <w:bCs/>
          <w:sz w:val="28"/>
          <w:szCs w:val="28"/>
        </w:rPr>
        <w:t>чреждени</w:t>
      </w:r>
      <w:r>
        <w:rPr>
          <w:bCs/>
          <w:sz w:val="28"/>
          <w:szCs w:val="28"/>
        </w:rPr>
        <w:t>е</w:t>
      </w:r>
      <w:r w:rsidR="00693454" w:rsidRPr="00693454">
        <w:rPr>
          <w:bCs/>
          <w:sz w:val="28"/>
          <w:szCs w:val="28"/>
        </w:rPr>
        <w:t>).</w:t>
      </w:r>
    </w:p>
    <w:p w:rsidR="00693454" w:rsidRPr="00693454" w:rsidRDefault="00693454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54">
        <w:rPr>
          <w:sz w:val="28"/>
          <w:szCs w:val="28"/>
        </w:rPr>
        <w:t>1.3. Учреждение, в пределах, имеющихся у него средств на оплату труда работников, самостоятельно определяет размеры доплат, надбавок, премий и других мер материального стимулирования, а также размеры окладов (должностных окладов), ставок заработной платы всех категорий работников.</w:t>
      </w:r>
    </w:p>
    <w:p w:rsidR="00693454" w:rsidRPr="00693454" w:rsidRDefault="00693454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54">
        <w:rPr>
          <w:sz w:val="28"/>
          <w:szCs w:val="28"/>
        </w:rPr>
        <w:t>1.4. Система оплаты труда работников учреждения включает в себя следующие элементы оплаты труда:</w:t>
      </w:r>
    </w:p>
    <w:p w:rsidR="00693454" w:rsidRPr="00693454" w:rsidRDefault="00693454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54">
        <w:rPr>
          <w:sz w:val="28"/>
          <w:szCs w:val="28"/>
        </w:rPr>
        <w:t>оклады (должностные оклады), ставки заработной платы;</w:t>
      </w:r>
    </w:p>
    <w:p w:rsidR="00693454" w:rsidRPr="00693454" w:rsidRDefault="00693454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54">
        <w:rPr>
          <w:sz w:val="28"/>
          <w:szCs w:val="28"/>
        </w:rPr>
        <w:t>выплаты компенсационного характера;</w:t>
      </w:r>
    </w:p>
    <w:p w:rsidR="00693454" w:rsidRPr="00693454" w:rsidRDefault="00693454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54">
        <w:rPr>
          <w:sz w:val="28"/>
          <w:szCs w:val="28"/>
        </w:rPr>
        <w:t>выплаты стимулирующего характера.</w:t>
      </w:r>
    </w:p>
    <w:p w:rsidR="00693454" w:rsidRPr="00693454" w:rsidRDefault="00693454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54">
        <w:rPr>
          <w:sz w:val="28"/>
          <w:szCs w:val="28"/>
        </w:rPr>
        <w:t>1.</w:t>
      </w:r>
      <w:r w:rsidR="00682B9E">
        <w:rPr>
          <w:sz w:val="28"/>
          <w:szCs w:val="28"/>
        </w:rPr>
        <w:t>5</w:t>
      </w:r>
      <w:r w:rsidRPr="00693454">
        <w:rPr>
          <w:sz w:val="28"/>
          <w:szCs w:val="28"/>
        </w:rPr>
        <w:t>. Заработная плата работников учреждения увеличивается (индексируется) с учетом уровня потребительских цен на товары и услуги.</w:t>
      </w:r>
    </w:p>
    <w:p w:rsidR="00693454" w:rsidRPr="00693454" w:rsidRDefault="00693454" w:rsidP="00693454">
      <w:pPr>
        <w:ind w:firstLine="709"/>
        <w:jc w:val="both"/>
        <w:rPr>
          <w:sz w:val="28"/>
          <w:szCs w:val="28"/>
          <w:lang w:eastAsia="ar-SA"/>
        </w:rPr>
      </w:pPr>
      <w:r w:rsidRPr="00693454">
        <w:rPr>
          <w:sz w:val="28"/>
          <w:szCs w:val="28"/>
          <w:lang w:eastAsia="ar-SA"/>
        </w:rPr>
        <w:t>1.</w:t>
      </w:r>
      <w:r w:rsidR="00682B9E">
        <w:rPr>
          <w:sz w:val="28"/>
          <w:szCs w:val="28"/>
          <w:lang w:eastAsia="ar-SA"/>
        </w:rPr>
        <w:t>6</w:t>
      </w:r>
      <w:r w:rsidRPr="00693454">
        <w:rPr>
          <w:sz w:val="28"/>
          <w:szCs w:val="28"/>
          <w:lang w:eastAsia="ar-SA"/>
        </w:rPr>
        <w:t>. Заработная плата в соответствии с системой оплаты труда, установленной настоящим Положением, устанавливается работнику настоящим Положением, с момента распространения на работников условий оплаты труда, установленных трудовым договором (дополнительным соглашением к трудовому договору) в соответствии с настоящим Положением.</w:t>
      </w:r>
    </w:p>
    <w:p w:rsidR="00693454" w:rsidRDefault="00693454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454">
        <w:rPr>
          <w:sz w:val="28"/>
          <w:szCs w:val="28"/>
        </w:rPr>
        <w:t>1.</w:t>
      </w:r>
      <w:r w:rsidR="00682B9E">
        <w:rPr>
          <w:sz w:val="28"/>
          <w:szCs w:val="28"/>
        </w:rPr>
        <w:t>7</w:t>
      </w:r>
      <w:r w:rsidRPr="00693454">
        <w:rPr>
          <w:sz w:val="28"/>
          <w:szCs w:val="28"/>
        </w:rPr>
        <w:t>. Работникам учреждения в случаях, установленных настоящим Положением, осуществляется выплата единовременной материальной помощи.</w:t>
      </w:r>
    </w:p>
    <w:p w:rsidR="00682B9E" w:rsidRPr="00693454" w:rsidRDefault="00682B9E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454" w:rsidRPr="00693454" w:rsidRDefault="00693454" w:rsidP="00693454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4795A" w:rsidRPr="0094795A" w:rsidRDefault="000C7753" w:rsidP="00682B9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93454">
        <w:rPr>
          <w:b/>
          <w:bCs/>
          <w:sz w:val="28"/>
          <w:szCs w:val="28"/>
        </w:rPr>
        <w:lastRenderedPageBreak/>
        <w:t>II.</w:t>
      </w:r>
      <w:r w:rsidRPr="00693454">
        <w:rPr>
          <w:rFonts w:ascii="Arial" w:hAnsi="Arial" w:cs="Arial"/>
          <w:b/>
          <w:bCs/>
        </w:rPr>
        <w:t xml:space="preserve"> </w:t>
      </w:r>
      <w:r w:rsidR="0094795A" w:rsidRPr="0094795A">
        <w:rPr>
          <w:b/>
          <w:bCs/>
          <w:sz w:val="28"/>
          <w:szCs w:val="28"/>
        </w:rPr>
        <w:t>МИНИМАЛЬНЫЕ РАЗМЕРЫ ОКЛАДОВ (ДОЛЖНОСТНЫХ ОКЛАДОВ),</w:t>
      </w:r>
      <w:r w:rsidR="00682B9E">
        <w:rPr>
          <w:b/>
          <w:bCs/>
          <w:sz w:val="28"/>
          <w:szCs w:val="28"/>
        </w:rPr>
        <w:t xml:space="preserve"> </w:t>
      </w:r>
      <w:r w:rsidR="0094795A" w:rsidRPr="0094795A">
        <w:rPr>
          <w:b/>
          <w:bCs/>
          <w:sz w:val="28"/>
          <w:szCs w:val="28"/>
        </w:rPr>
        <w:t>СТАВОК ЗАРАБОТНОЙ ПЛАТЫ, ОПРЕДЕЛЯЕМЫЕ ПО КВАЛИФИКАЦИОННЫМ</w:t>
      </w:r>
      <w:r w:rsidR="00682B9E">
        <w:rPr>
          <w:b/>
          <w:bCs/>
          <w:sz w:val="28"/>
          <w:szCs w:val="28"/>
        </w:rPr>
        <w:t xml:space="preserve"> </w:t>
      </w:r>
      <w:r w:rsidR="0094795A" w:rsidRPr="0094795A">
        <w:rPr>
          <w:b/>
          <w:bCs/>
          <w:sz w:val="28"/>
          <w:szCs w:val="28"/>
        </w:rPr>
        <w:t>УРОВНЯМ ПРОФЕССИОНАЛЬНЫХ КВАЛИФИКАЦИОННЫХ ГРУПП И ОТДЕЛЬНЫМ</w:t>
      </w:r>
      <w:r w:rsidR="00682B9E">
        <w:rPr>
          <w:b/>
          <w:bCs/>
          <w:sz w:val="28"/>
          <w:szCs w:val="28"/>
        </w:rPr>
        <w:t xml:space="preserve"> </w:t>
      </w:r>
      <w:r w:rsidR="0094795A" w:rsidRPr="0094795A">
        <w:rPr>
          <w:b/>
          <w:bCs/>
          <w:sz w:val="28"/>
          <w:szCs w:val="28"/>
        </w:rPr>
        <w:t xml:space="preserve">ДОЛЖНОСТЯМ, НЕ ВКЛЮЧЕННЫМ </w:t>
      </w:r>
      <w:proofErr w:type="gramStart"/>
      <w:r w:rsidR="0094795A" w:rsidRPr="0094795A">
        <w:rPr>
          <w:b/>
          <w:bCs/>
          <w:sz w:val="28"/>
          <w:szCs w:val="28"/>
        </w:rPr>
        <w:t>В</w:t>
      </w:r>
      <w:proofErr w:type="gramEnd"/>
      <w:r w:rsidR="0094795A" w:rsidRPr="0094795A">
        <w:rPr>
          <w:b/>
          <w:bCs/>
          <w:sz w:val="28"/>
          <w:szCs w:val="28"/>
        </w:rPr>
        <w:t xml:space="preserve"> ПРОФЕССИОНАЛЬНЫЕ</w:t>
      </w:r>
    </w:p>
    <w:p w:rsidR="00693454" w:rsidRPr="00693454" w:rsidRDefault="0094795A" w:rsidP="0094795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4795A">
        <w:rPr>
          <w:b/>
          <w:bCs/>
          <w:sz w:val="28"/>
          <w:szCs w:val="28"/>
        </w:rPr>
        <w:t>КВАЛИФИКАЦИОННЫЕ ГРУППЫ</w:t>
      </w:r>
    </w:p>
    <w:p w:rsidR="00693454" w:rsidRPr="00693454" w:rsidRDefault="00693454" w:rsidP="006934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7845" w:rsidRDefault="000C7753" w:rsidP="000C7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93454" w:rsidRPr="00693454">
        <w:rPr>
          <w:sz w:val="28"/>
          <w:szCs w:val="28"/>
        </w:rPr>
        <w:t>Размеры окладов (должностных окладов)</w:t>
      </w:r>
      <w:r w:rsidR="00FE01F5">
        <w:rPr>
          <w:sz w:val="28"/>
          <w:szCs w:val="28"/>
        </w:rPr>
        <w:t>,</w:t>
      </w:r>
      <w:r w:rsidR="00C07845">
        <w:rPr>
          <w:sz w:val="28"/>
          <w:szCs w:val="28"/>
        </w:rPr>
        <w:t xml:space="preserve"> </w:t>
      </w:r>
      <w:r w:rsidR="006B0CB6" w:rsidRPr="006B0CB6">
        <w:rPr>
          <w:sz w:val="28"/>
          <w:szCs w:val="28"/>
        </w:rPr>
        <w:t>ставок заработной платы</w:t>
      </w:r>
      <w:r w:rsidR="006B0CB6">
        <w:rPr>
          <w:sz w:val="28"/>
          <w:szCs w:val="28"/>
        </w:rPr>
        <w:t xml:space="preserve"> </w:t>
      </w:r>
      <w:r w:rsidR="00C07845">
        <w:rPr>
          <w:sz w:val="28"/>
          <w:szCs w:val="28"/>
        </w:rPr>
        <w:t xml:space="preserve">конкретным </w:t>
      </w:r>
      <w:r w:rsidR="00693454" w:rsidRPr="00693454">
        <w:rPr>
          <w:sz w:val="28"/>
          <w:szCs w:val="28"/>
        </w:rPr>
        <w:t xml:space="preserve">работникам устанавливаются руководителем учреждения </w:t>
      </w:r>
      <w:r w:rsidR="00C07845" w:rsidRPr="00C07845">
        <w:rPr>
          <w:sz w:val="28"/>
          <w:szCs w:val="28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определенных в Положении об оплате труда работников</w:t>
      </w:r>
      <w:r w:rsidR="00C07845">
        <w:rPr>
          <w:sz w:val="28"/>
          <w:szCs w:val="28"/>
        </w:rPr>
        <w:t>.</w:t>
      </w:r>
    </w:p>
    <w:p w:rsidR="002352CB" w:rsidRPr="00D90103" w:rsidRDefault="00D90103" w:rsidP="00D90103">
      <w:pPr>
        <w:ind w:firstLine="709"/>
        <w:jc w:val="both"/>
        <w:rPr>
          <w:bCs/>
          <w:sz w:val="28"/>
          <w:szCs w:val="28"/>
        </w:rPr>
      </w:pPr>
      <w:r w:rsidRPr="00D90103">
        <w:rPr>
          <w:bCs/>
          <w:sz w:val="28"/>
          <w:szCs w:val="28"/>
        </w:rPr>
        <w:t>2.</w:t>
      </w:r>
      <w:r w:rsidR="00332C57">
        <w:rPr>
          <w:bCs/>
          <w:sz w:val="28"/>
          <w:szCs w:val="28"/>
        </w:rPr>
        <w:t>2</w:t>
      </w:r>
      <w:r w:rsidRPr="00D90103">
        <w:rPr>
          <w:bCs/>
          <w:sz w:val="28"/>
          <w:szCs w:val="28"/>
        </w:rPr>
        <w:t>. Минимальные размеры окладов (должностных окладов)</w:t>
      </w:r>
      <w:r w:rsidR="00960FA6">
        <w:rPr>
          <w:bCs/>
          <w:sz w:val="28"/>
          <w:szCs w:val="28"/>
        </w:rPr>
        <w:t xml:space="preserve">, </w:t>
      </w:r>
      <w:r w:rsidR="00960FA6" w:rsidRPr="006B0CB6">
        <w:rPr>
          <w:sz w:val="28"/>
          <w:szCs w:val="28"/>
        </w:rPr>
        <w:t>ставок заработной платы</w:t>
      </w:r>
      <w:r w:rsidRPr="00D90103">
        <w:rPr>
          <w:bCs/>
          <w:sz w:val="28"/>
          <w:szCs w:val="28"/>
        </w:rPr>
        <w:t xml:space="preserve"> работников учреждения, соответствующих </w:t>
      </w:r>
      <w:r w:rsidR="00332C57" w:rsidRPr="00693454">
        <w:rPr>
          <w:sz w:val="28"/>
          <w:szCs w:val="28"/>
        </w:rPr>
        <w:t>квалификационным уровням профессиональных квалификационных групп (далее - ПКГ)</w:t>
      </w:r>
      <w:r w:rsidRPr="00D90103">
        <w:rPr>
          <w:bCs/>
          <w:sz w:val="28"/>
          <w:szCs w:val="28"/>
        </w:rPr>
        <w:t xml:space="preserve">, утвержденным Приказом </w:t>
      </w:r>
      <w:proofErr w:type="spellStart"/>
      <w:r w:rsidRPr="00D90103">
        <w:rPr>
          <w:bCs/>
          <w:sz w:val="28"/>
          <w:szCs w:val="28"/>
        </w:rPr>
        <w:t>Минздравсоцразвития</w:t>
      </w:r>
      <w:proofErr w:type="spellEnd"/>
      <w:r w:rsidRPr="00D90103">
        <w:rPr>
          <w:bCs/>
          <w:sz w:val="28"/>
          <w:szCs w:val="28"/>
        </w:rPr>
        <w:t xml:space="preserve"> Российской Федерации от 29.05.2008 </w:t>
      </w:r>
      <w:r w:rsidR="009A7422">
        <w:rPr>
          <w:bCs/>
          <w:sz w:val="28"/>
          <w:szCs w:val="28"/>
        </w:rPr>
        <w:t>№</w:t>
      </w:r>
      <w:r w:rsidRPr="00D90103">
        <w:rPr>
          <w:bCs/>
          <w:sz w:val="28"/>
          <w:szCs w:val="28"/>
        </w:rPr>
        <w:t xml:space="preserve"> 247н </w:t>
      </w:r>
      <w:r w:rsidR="009A7422">
        <w:rPr>
          <w:bCs/>
          <w:sz w:val="28"/>
          <w:szCs w:val="28"/>
        </w:rPr>
        <w:t>«</w:t>
      </w:r>
      <w:r w:rsidRPr="00D90103">
        <w:rPr>
          <w:bCs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A7422">
        <w:rPr>
          <w:bCs/>
          <w:sz w:val="28"/>
          <w:szCs w:val="28"/>
        </w:rPr>
        <w:t>»</w:t>
      </w:r>
      <w:r w:rsidRPr="00D90103">
        <w:rPr>
          <w:bCs/>
          <w:sz w:val="28"/>
          <w:szCs w:val="28"/>
        </w:rPr>
        <w:t>, устанавливаются в следующих размерах:</w:t>
      </w:r>
    </w:p>
    <w:p w:rsidR="002352CB" w:rsidRPr="00DB3C68" w:rsidRDefault="002352CB" w:rsidP="002352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641" w:rsidRDefault="00831641" w:rsidP="0023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641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:rsidR="002352CB" w:rsidRPr="00AD29CC" w:rsidRDefault="00831641" w:rsidP="002352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1641">
        <w:rPr>
          <w:rFonts w:ascii="Times New Roman" w:hAnsi="Times New Roman" w:cs="Times New Roman"/>
          <w:sz w:val="28"/>
          <w:szCs w:val="28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2CB" w:rsidRPr="00AD29CC" w:rsidRDefault="002352CB" w:rsidP="002352C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9CC" w:rsidRPr="00AD29CC" w:rsidTr="00C125EE">
        <w:tc>
          <w:tcPr>
            <w:tcW w:w="2500" w:type="pct"/>
            <w:shd w:val="clear" w:color="auto" w:fill="auto"/>
            <w:vAlign w:val="center"/>
          </w:tcPr>
          <w:p w:rsidR="002352CB" w:rsidRPr="00AD29CC" w:rsidRDefault="002352CB" w:rsidP="006C4CAD">
            <w:pPr>
              <w:jc w:val="center"/>
              <w:rPr>
                <w:sz w:val="28"/>
                <w:szCs w:val="28"/>
              </w:rPr>
            </w:pPr>
            <w:r w:rsidRPr="00AD29CC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352CB" w:rsidRPr="00AD29CC" w:rsidRDefault="002352CB" w:rsidP="006C4CAD">
            <w:pPr>
              <w:jc w:val="center"/>
              <w:rPr>
                <w:sz w:val="28"/>
                <w:szCs w:val="28"/>
              </w:rPr>
            </w:pPr>
            <w:r w:rsidRPr="00AD29CC">
              <w:rPr>
                <w:sz w:val="28"/>
                <w:szCs w:val="28"/>
              </w:rPr>
              <w:t>Минимальный размер оклада (должностного оклада), руб</w:t>
            </w:r>
            <w:r w:rsidR="007415C9">
              <w:rPr>
                <w:sz w:val="28"/>
                <w:szCs w:val="28"/>
              </w:rPr>
              <w:t>лей</w:t>
            </w:r>
          </w:p>
        </w:tc>
      </w:tr>
      <w:tr w:rsidR="002352CB" w:rsidRPr="00BD16BC" w:rsidTr="00F0180A">
        <w:tc>
          <w:tcPr>
            <w:tcW w:w="2500" w:type="pct"/>
            <w:shd w:val="clear" w:color="auto" w:fill="auto"/>
          </w:tcPr>
          <w:p w:rsidR="002352CB" w:rsidRPr="00DD138A" w:rsidRDefault="00FA4C84" w:rsidP="006C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52CB" w:rsidRPr="00DD138A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500" w:type="pct"/>
            <w:shd w:val="clear" w:color="auto" w:fill="auto"/>
          </w:tcPr>
          <w:p w:rsidR="002352CB" w:rsidRPr="00DD138A" w:rsidRDefault="00FA4C84" w:rsidP="006C4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6 208</w:t>
            </w:r>
            <w:r w:rsidR="007415C9">
              <w:rPr>
                <w:sz w:val="28"/>
                <w:szCs w:val="28"/>
              </w:rPr>
              <w:t>,0</w:t>
            </w:r>
            <w:r w:rsidR="00595067">
              <w:rPr>
                <w:sz w:val="28"/>
                <w:szCs w:val="28"/>
              </w:rPr>
              <w:t>0</w:t>
            </w:r>
          </w:p>
        </w:tc>
      </w:tr>
    </w:tbl>
    <w:p w:rsidR="002352CB" w:rsidRDefault="002352CB" w:rsidP="00332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2C57" w:rsidRDefault="00332C57" w:rsidP="004D5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C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32C57">
        <w:rPr>
          <w:rFonts w:ascii="Times New Roman" w:hAnsi="Times New Roman" w:cs="Times New Roman"/>
          <w:sz w:val="28"/>
          <w:szCs w:val="28"/>
        </w:rPr>
        <w:t xml:space="preserve"> Минимальные размеры окладов (должностных окладов), ставок заработной платы </w:t>
      </w:r>
      <w:r w:rsidRPr="00020B10">
        <w:rPr>
          <w:rFonts w:ascii="Times New Roman" w:hAnsi="Times New Roman" w:cs="Times New Roman"/>
          <w:sz w:val="28"/>
          <w:szCs w:val="28"/>
        </w:rPr>
        <w:t>по должностям специалистов</w:t>
      </w:r>
      <w:r w:rsidRPr="00332C57">
        <w:rPr>
          <w:rFonts w:ascii="Times New Roman" w:hAnsi="Times New Roman" w:cs="Times New Roman"/>
          <w:sz w:val="28"/>
          <w:szCs w:val="28"/>
        </w:rPr>
        <w:t xml:space="preserve">, не </w:t>
      </w:r>
      <w:r w:rsidR="0094795A">
        <w:rPr>
          <w:rFonts w:ascii="Times New Roman" w:hAnsi="Times New Roman" w:cs="Times New Roman"/>
          <w:sz w:val="28"/>
          <w:szCs w:val="28"/>
        </w:rPr>
        <w:t>включенным</w:t>
      </w:r>
      <w:r w:rsidRPr="00332C57">
        <w:rPr>
          <w:rFonts w:ascii="Times New Roman" w:hAnsi="Times New Roman" w:cs="Times New Roman"/>
          <w:sz w:val="28"/>
          <w:szCs w:val="28"/>
        </w:rPr>
        <w:t xml:space="preserve"> в </w:t>
      </w:r>
      <w:r w:rsidR="0094795A">
        <w:rPr>
          <w:rFonts w:ascii="Times New Roman" w:hAnsi="Times New Roman" w:cs="Times New Roman"/>
          <w:sz w:val="28"/>
          <w:szCs w:val="28"/>
        </w:rPr>
        <w:t>ПКГ</w:t>
      </w:r>
      <w:r w:rsidRPr="00332C57">
        <w:rPr>
          <w:rFonts w:ascii="Times New Roman" w:hAnsi="Times New Roman" w:cs="Times New Roman"/>
          <w:sz w:val="28"/>
          <w:szCs w:val="28"/>
        </w:rPr>
        <w:t>, устанавливаются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5C9" w:rsidRPr="007415C9" w:rsidRDefault="007415C9" w:rsidP="007415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7415C9" w:rsidRPr="007415C9" w:rsidTr="003D108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9" w:rsidRPr="007415C9" w:rsidRDefault="003C1447" w:rsidP="00741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C9" w:rsidRPr="007415C9" w:rsidRDefault="007415C9" w:rsidP="00741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5C9">
              <w:rPr>
                <w:sz w:val="28"/>
                <w:szCs w:val="28"/>
              </w:rPr>
              <w:t>Минимальный размер оклада (должностного оклада),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7415C9" w:rsidRPr="007415C9" w:rsidTr="007415C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9" w:rsidRPr="007415C9" w:rsidRDefault="007415C9" w:rsidP="00741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5C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9" w:rsidRPr="007415C9" w:rsidRDefault="007415C9" w:rsidP="00741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5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7415C9">
              <w:rPr>
                <w:sz w:val="28"/>
                <w:szCs w:val="28"/>
              </w:rPr>
              <w:t>208,0</w:t>
            </w:r>
            <w:r w:rsidR="00595067">
              <w:rPr>
                <w:sz w:val="28"/>
                <w:szCs w:val="28"/>
              </w:rPr>
              <w:t>0</w:t>
            </w:r>
          </w:p>
        </w:tc>
      </w:tr>
    </w:tbl>
    <w:p w:rsidR="002C5585" w:rsidRDefault="002C5585" w:rsidP="007415C9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744B72" w:rsidRDefault="00744B72" w:rsidP="00D901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04E5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E204E5">
        <w:rPr>
          <w:b/>
          <w:bCs/>
        </w:rPr>
        <w:t xml:space="preserve"> </w:t>
      </w:r>
      <w:r w:rsidRPr="00E204E5">
        <w:rPr>
          <w:rFonts w:ascii="Times New Roman" w:hAnsi="Times New Roman" w:cs="Times New Roman"/>
          <w:b/>
          <w:bCs/>
          <w:sz w:val="28"/>
          <w:szCs w:val="28"/>
        </w:rPr>
        <w:t xml:space="preserve">ВЫПЛАТЫ КОМПЕНСАЦИОННОГО ХАРАКТЕРА </w:t>
      </w:r>
    </w:p>
    <w:p w:rsidR="00D90103" w:rsidRPr="00D431AA" w:rsidRDefault="00D90103" w:rsidP="00D90103">
      <w:pPr>
        <w:pStyle w:val="ConsPlusNormal"/>
        <w:widowControl/>
        <w:ind w:firstLine="540"/>
        <w:jc w:val="both"/>
      </w:pPr>
    </w:p>
    <w:p w:rsidR="00CD529A" w:rsidRPr="0029276C" w:rsidRDefault="00CD529A" w:rsidP="00CD529A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3.1. </w:t>
      </w:r>
      <w:r w:rsidRPr="00CD529A">
        <w:rPr>
          <w:color w:val="000000"/>
          <w:spacing w:val="4"/>
          <w:sz w:val="28"/>
          <w:szCs w:val="28"/>
        </w:rPr>
        <w:t xml:space="preserve">Работникам </w:t>
      </w:r>
      <w:r w:rsidR="007D6242">
        <w:rPr>
          <w:sz w:val="28"/>
          <w:szCs w:val="28"/>
        </w:rPr>
        <w:t>у</w:t>
      </w:r>
      <w:r w:rsidRPr="0029276C">
        <w:rPr>
          <w:sz w:val="28"/>
          <w:szCs w:val="28"/>
        </w:rPr>
        <w:t>чреждени</w:t>
      </w:r>
      <w:r w:rsidR="009B1A14" w:rsidRPr="0029276C">
        <w:rPr>
          <w:sz w:val="28"/>
          <w:szCs w:val="28"/>
        </w:rPr>
        <w:t>я</w:t>
      </w:r>
      <w:r w:rsidRPr="0029276C">
        <w:rPr>
          <w:sz w:val="28"/>
          <w:szCs w:val="28"/>
        </w:rPr>
        <w:t xml:space="preserve"> устанавливаются следующие виды выплат компенсационного характера:</w:t>
      </w:r>
    </w:p>
    <w:p w:rsidR="00CD529A" w:rsidRDefault="00CD529A" w:rsidP="00CD529A">
      <w:pPr>
        <w:ind w:firstLine="708"/>
        <w:contextualSpacing/>
        <w:jc w:val="both"/>
        <w:rPr>
          <w:color w:val="000000"/>
          <w:spacing w:val="4"/>
          <w:sz w:val="28"/>
          <w:szCs w:val="28"/>
        </w:rPr>
      </w:pPr>
      <w:r w:rsidRPr="0029276C">
        <w:rPr>
          <w:sz w:val="28"/>
          <w:szCs w:val="28"/>
        </w:rPr>
        <w:t>выплаты работникам, занятым</w:t>
      </w:r>
      <w:r w:rsidRPr="00CD529A">
        <w:rPr>
          <w:color w:val="000000"/>
          <w:spacing w:val="4"/>
          <w:sz w:val="28"/>
          <w:szCs w:val="28"/>
        </w:rPr>
        <w:t xml:space="preserve"> на работах с вредными и (или) опасными условиями труда;</w:t>
      </w:r>
    </w:p>
    <w:p w:rsidR="002C12FE" w:rsidRDefault="00CD529A" w:rsidP="002C12FE">
      <w:pPr>
        <w:ind w:firstLine="708"/>
        <w:contextualSpacing/>
        <w:jc w:val="both"/>
        <w:rPr>
          <w:color w:val="000000"/>
          <w:spacing w:val="4"/>
          <w:sz w:val="28"/>
          <w:szCs w:val="28"/>
        </w:rPr>
      </w:pPr>
      <w:proofErr w:type="gramStart"/>
      <w:r w:rsidRPr="00CD529A">
        <w:rPr>
          <w:color w:val="000000"/>
          <w:spacing w:val="4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 w:rsidRPr="00CD529A">
        <w:rPr>
          <w:color w:val="000000"/>
          <w:spacing w:val="4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</w:t>
      </w:r>
      <w:r w:rsidR="002C12FE">
        <w:rPr>
          <w:color w:val="000000"/>
          <w:spacing w:val="4"/>
          <w:sz w:val="28"/>
          <w:szCs w:val="28"/>
        </w:rPr>
        <w:t>;</w:t>
      </w:r>
      <w:r w:rsidR="002C12FE" w:rsidRPr="002C12FE">
        <w:rPr>
          <w:color w:val="000000"/>
          <w:spacing w:val="4"/>
          <w:sz w:val="28"/>
          <w:szCs w:val="28"/>
        </w:rPr>
        <w:t xml:space="preserve"> </w:t>
      </w:r>
      <w:proofErr w:type="gramEnd"/>
    </w:p>
    <w:p w:rsidR="002C12FE" w:rsidRDefault="002C12FE" w:rsidP="002C12FE">
      <w:pPr>
        <w:ind w:firstLine="708"/>
        <w:contextualSpacing/>
        <w:jc w:val="both"/>
        <w:rPr>
          <w:color w:val="000000"/>
          <w:spacing w:val="4"/>
          <w:sz w:val="28"/>
          <w:szCs w:val="28"/>
        </w:rPr>
      </w:pPr>
      <w:r w:rsidRPr="00CD529A">
        <w:rPr>
          <w:color w:val="000000"/>
          <w:spacing w:val="4"/>
          <w:sz w:val="28"/>
          <w:szCs w:val="28"/>
        </w:rPr>
        <w:t>выплаты за работу в местностях с особыми климатическими условиями</w:t>
      </w:r>
      <w:r>
        <w:rPr>
          <w:color w:val="000000"/>
          <w:spacing w:val="4"/>
          <w:sz w:val="28"/>
          <w:szCs w:val="28"/>
        </w:rPr>
        <w:t>.</w:t>
      </w:r>
    </w:p>
    <w:p w:rsidR="00CD529A" w:rsidRDefault="00CD529A" w:rsidP="00D431AA">
      <w:pPr>
        <w:ind w:firstLine="708"/>
        <w:contextualSpacing/>
        <w:jc w:val="both"/>
        <w:rPr>
          <w:color w:val="000000"/>
          <w:spacing w:val="4"/>
          <w:sz w:val="28"/>
          <w:szCs w:val="28"/>
        </w:rPr>
      </w:pPr>
      <w:r w:rsidRPr="00CD529A">
        <w:rPr>
          <w:color w:val="000000"/>
          <w:spacing w:val="4"/>
          <w:sz w:val="28"/>
          <w:szCs w:val="28"/>
        </w:rPr>
        <w:t>3.2. Выплаты работникам учреждени</w:t>
      </w:r>
      <w:r w:rsidR="001410AB">
        <w:rPr>
          <w:color w:val="000000"/>
          <w:spacing w:val="4"/>
          <w:sz w:val="28"/>
          <w:szCs w:val="28"/>
        </w:rPr>
        <w:t>я</w:t>
      </w:r>
      <w:r w:rsidRPr="00CD529A">
        <w:rPr>
          <w:color w:val="000000"/>
          <w:spacing w:val="4"/>
          <w:sz w:val="28"/>
          <w:szCs w:val="28"/>
        </w:rPr>
        <w:t>, занятым на тяжелых работах, работах с вредными и (или) опасными условиями труда, устанавливаются руководител</w:t>
      </w:r>
      <w:r w:rsidR="00E70158">
        <w:rPr>
          <w:color w:val="000000"/>
          <w:spacing w:val="4"/>
          <w:sz w:val="28"/>
          <w:szCs w:val="28"/>
        </w:rPr>
        <w:t>ем</w:t>
      </w:r>
      <w:r w:rsidRPr="00CD529A">
        <w:rPr>
          <w:color w:val="000000"/>
          <w:spacing w:val="4"/>
          <w:sz w:val="28"/>
          <w:szCs w:val="28"/>
        </w:rPr>
        <w:t xml:space="preserve"> </w:t>
      </w:r>
      <w:r w:rsidR="00326F1A">
        <w:rPr>
          <w:color w:val="000000"/>
          <w:spacing w:val="4"/>
          <w:sz w:val="28"/>
          <w:szCs w:val="28"/>
        </w:rPr>
        <w:t>у</w:t>
      </w:r>
      <w:r w:rsidRPr="00CD529A">
        <w:rPr>
          <w:color w:val="000000"/>
          <w:spacing w:val="4"/>
          <w:sz w:val="28"/>
          <w:szCs w:val="28"/>
        </w:rPr>
        <w:t>чреждени</w:t>
      </w:r>
      <w:r w:rsidR="00E70158">
        <w:rPr>
          <w:color w:val="000000"/>
          <w:spacing w:val="4"/>
          <w:sz w:val="28"/>
          <w:szCs w:val="28"/>
        </w:rPr>
        <w:t>я</w:t>
      </w:r>
      <w:r w:rsidRPr="00CD529A">
        <w:rPr>
          <w:color w:val="000000"/>
          <w:spacing w:val="4"/>
          <w:sz w:val="28"/>
          <w:szCs w:val="28"/>
        </w:rPr>
        <w:t xml:space="preserve"> с учетом мнения представительного органа работников в порядке, установленном статьей 372 Трудового кодекса Российской Федерации, в размере от 4 процентов от оклада (должностного оклада), ставки заработной платы.</w:t>
      </w:r>
    </w:p>
    <w:p w:rsidR="00D431AA" w:rsidRPr="00D431AA" w:rsidRDefault="00D431AA" w:rsidP="00D431AA">
      <w:pPr>
        <w:ind w:firstLine="708"/>
        <w:contextualSpacing/>
        <w:jc w:val="both"/>
        <w:rPr>
          <w:iCs/>
          <w:color w:val="000000"/>
          <w:spacing w:val="3"/>
          <w:sz w:val="28"/>
          <w:szCs w:val="28"/>
        </w:rPr>
      </w:pPr>
      <w:r w:rsidRPr="00D431AA">
        <w:rPr>
          <w:sz w:val="28"/>
          <w:szCs w:val="28"/>
        </w:rPr>
        <w:t>3.</w:t>
      </w:r>
      <w:r w:rsidR="009B1A14">
        <w:rPr>
          <w:sz w:val="28"/>
          <w:szCs w:val="28"/>
        </w:rPr>
        <w:t>3</w:t>
      </w:r>
      <w:r w:rsidRPr="00D431AA">
        <w:rPr>
          <w:sz w:val="28"/>
          <w:szCs w:val="28"/>
        </w:rPr>
        <w:t xml:space="preserve">. </w:t>
      </w:r>
      <w:proofErr w:type="gramStart"/>
      <w:r w:rsidRPr="00D431AA">
        <w:rPr>
          <w:iCs/>
          <w:color w:val="000000"/>
          <w:spacing w:val="6"/>
          <w:sz w:val="28"/>
          <w:szCs w:val="28"/>
        </w:rPr>
        <w:t>Выплаты за работу в условиях, отклоняющихся от нормальных</w:t>
      </w:r>
      <w:r>
        <w:rPr>
          <w:iCs/>
          <w:color w:val="000000"/>
          <w:spacing w:val="6"/>
          <w:sz w:val="28"/>
          <w:szCs w:val="28"/>
        </w:rPr>
        <w:t xml:space="preserve"> </w:t>
      </w:r>
      <w:r w:rsidRPr="00D431AA">
        <w:rPr>
          <w:iCs/>
          <w:color w:val="000000"/>
          <w:spacing w:val="6"/>
          <w:sz w:val="28"/>
          <w:szCs w:val="28"/>
        </w:rPr>
        <w:t>(при выполнении работ различной квалификации, совмещении профессий (должностей),</w:t>
      </w:r>
      <w:r w:rsidRPr="00D431AA">
        <w:rPr>
          <w:iCs/>
          <w:color w:val="000000"/>
          <w:spacing w:val="5"/>
          <w:sz w:val="28"/>
          <w:szCs w:val="28"/>
        </w:rPr>
        <w:t xml:space="preserve"> при выполнении работ в других условиях, отклоняющихся </w:t>
      </w:r>
      <w:r w:rsidRPr="00D431AA">
        <w:rPr>
          <w:iCs/>
          <w:color w:val="000000"/>
          <w:spacing w:val="3"/>
          <w:sz w:val="28"/>
          <w:szCs w:val="28"/>
        </w:rPr>
        <w:t>от нормальных) предусматривают:</w:t>
      </w:r>
      <w:proofErr w:type="gramEnd"/>
    </w:p>
    <w:p w:rsidR="00D431AA" w:rsidRPr="00D431AA" w:rsidRDefault="00D431AA" w:rsidP="00D431AA">
      <w:pPr>
        <w:contextualSpacing/>
        <w:jc w:val="both"/>
        <w:rPr>
          <w:color w:val="000000"/>
          <w:spacing w:val="3"/>
          <w:sz w:val="28"/>
          <w:szCs w:val="28"/>
        </w:rPr>
      </w:pPr>
      <w:r w:rsidRPr="00D431AA">
        <w:rPr>
          <w:iCs/>
          <w:color w:val="000000"/>
          <w:spacing w:val="3"/>
          <w:sz w:val="28"/>
          <w:szCs w:val="28"/>
        </w:rPr>
        <w:tab/>
      </w:r>
      <w:r w:rsidRPr="00D431AA">
        <w:rPr>
          <w:color w:val="000000"/>
          <w:spacing w:val="3"/>
          <w:sz w:val="28"/>
          <w:szCs w:val="28"/>
        </w:rPr>
        <w:t>доплату за совмещение профессий (должностей);</w:t>
      </w:r>
    </w:p>
    <w:p w:rsidR="00D431AA" w:rsidRPr="00D431AA" w:rsidRDefault="00D431AA" w:rsidP="00D431AA">
      <w:pPr>
        <w:contextualSpacing/>
        <w:jc w:val="both"/>
        <w:rPr>
          <w:iCs/>
          <w:color w:val="000000"/>
          <w:spacing w:val="3"/>
          <w:sz w:val="28"/>
          <w:szCs w:val="28"/>
        </w:rPr>
      </w:pPr>
      <w:r w:rsidRPr="00D431AA">
        <w:rPr>
          <w:color w:val="000000"/>
          <w:spacing w:val="3"/>
          <w:sz w:val="28"/>
          <w:szCs w:val="28"/>
        </w:rPr>
        <w:tab/>
        <w:t xml:space="preserve">доплату за расширение зон обслуживания;   </w:t>
      </w:r>
    </w:p>
    <w:p w:rsidR="00D431AA" w:rsidRDefault="00D431AA" w:rsidP="00D431AA">
      <w:pPr>
        <w:contextualSpacing/>
        <w:jc w:val="both"/>
        <w:rPr>
          <w:color w:val="000000"/>
          <w:spacing w:val="8"/>
          <w:sz w:val="28"/>
          <w:szCs w:val="28"/>
        </w:rPr>
      </w:pPr>
      <w:r w:rsidRPr="00D431AA">
        <w:rPr>
          <w:color w:val="000000"/>
          <w:spacing w:val="4"/>
          <w:sz w:val="28"/>
          <w:szCs w:val="28"/>
        </w:rPr>
        <w:tab/>
        <w:t>доплату за увеличение объема работы или исполнение</w:t>
      </w:r>
      <w:r>
        <w:rPr>
          <w:color w:val="000000"/>
          <w:spacing w:val="4"/>
          <w:sz w:val="28"/>
          <w:szCs w:val="28"/>
        </w:rPr>
        <w:t xml:space="preserve"> </w:t>
      </w:r>
      <w:r w:rsidRPr="00D431AA">
        <w:rPr>
          <w:color w:val="000000"/>
          <w:spacing w:val="7"/>
          <w:sz w:val="28"/>
          <w:szCs w:val="28"/>
        </w:rPr>
        <w:t xml:space="preserve">обязанностей временно отсутствующего работника без освобождения от </w:t>
      </w:r>
      <w:r w:rsidRPr="00D431AA">
        <w:rPr>
          <w:color w:val="000000"/>
          <w:spacing w:val="8"/>
          <w:sz w:val="28"/>
          <w:szCs w:val="28"/>
        </w:rPr>
        <w:t>работы, определенной трудовым договором;</w:t>
      </w:r>
    </w:p>
    <w:p w:rsidR="00B40902" w:rsidRPr="00D431AA" w:rsidRDefault="00B40902" w:rsidP="00B40902">
      <w:pPr>
        <w:ind w:firstLine="709"/>
        <w:contextualSpacing/>
        <w:jc w:val="both"/>
        <w:rPr>
          <w:color w:val="000000"/>
          <w:spacing w:val="8"/>
          <w:sz w:val="28"/>
          <w:szCs w:val="28"/>
        </w:rPr>
      </w:pPr>
      <w:r w:rsidRPr="00B40902">
        <w:rPr>
          <w:color w:val="000000"/>
          <w:spacing w:val="8"/>
          <w:sz w:val="28"/>
          <w:szCs w:val="28"/>
        </w:rPr>
        <w:t>доплату за работу в ночное время;</w:t>
      </w:r>
    </w:p>
    <w:p w:rsidR="00D431AA" w:rsidRPr="00D431AA" w:rsidRDefault="00D431AA" w:rsidP="00D431AA">
      <w:pPr>
        <w:contextualSpacing/>
        <w:jc w:val="both"/>
        <w:rPr>
          <w:color w:val="000000"/>
          <w:spacing w:val="4"/>
          <w:sz w:val="28"/>
          <w:szCs w:val="28"/>
        </w:rPr>
      </w:pPr>
      <w:r w:rsidRPr="00D431AA">
        <w:rPr>
          <w:color w:val="000000"/>
          <w:spacing w:val="8"/>
          <w:sz w:val="28"/>
          <w:szCs w:val="28"/>
        </w:rPr>
        <w:tab/>
      </w:r>
      <w:r w:rsidRPr="00D431AA">
        <w:rPr>
          <w:color w:val="000000"/>
          <w:spacing w:val="7"/>
          <w:sz w:val="28"/>
          <w:szCs w:val="28"/>
        </w:rPr>
        <w:t xml:space="preserve">оплату за </w:t>
      </w:r>
      <w:r w:rsidRPr="00D431AA">
        <w:rPr>
          <w:color w:val="000000"/>
          <w:spacing w:val="9"/>
          <w:sz w:val="28"/>
          <w:szCs w:val="28"/>
        </w:rPr>
        <w:t xml:space="preserve">работу в </w:t>
      </w:r>
      <w:r w:rsidRPr="00D431AA">
        <w:rPr>
          <w:color w:val="000000"/>
          <w:spacing w:val="4"/>
          <w:sz w:val="28"/>
          <w:szCs w:val="28"/>
        </w:rPr>
        <w:t>выходные и нерабочие праздничные дни;</w:t>
      </w:r>
    </w:p>
    <w:p w:rsidR="00D431AA" w:rsidRPr="00D431AA" w:rsidRDefault="00D431AA" w:rsidP="00D431AA">
      <w:pPr>
        <w:contextualSpacing/>
        <w:jc w:val="both"/>
        <w:rPr>
          <w:color w:val="000000"/>
          <w:spacing w:val="6"/>
          <w:sz w:val="28"/>
          <w:szCs w:val="28"/>
        </w:rPr>
      </w:pPr>
      <w:r w:rsidRPr="00D431AA">
        <w:rPr>
          <w:color w:val="000000"/>
          <w:spacing w:val="4"/>
          <w:sz w:val="28"/>
          <w:szCs w:val="28"/>
        </w:rPr>
        <w:tab/>
        <w:t xml:space="preserve">оплату за </w:t>
      </w:r>
      <w:r w:rsidRPr="00D431AA">
        <w:rPr>
          <w:color w:val="000000"/>
          <w:spacing w:val="6"/>
          <w:sz w:val="28"/>
          <w:szCs w:val="28"/>
        </w:rPr>
        <w:t>сверхурочную работу</w:t>
      </w:r>
      <w:r w:rsidR="00035321">
        <w:rPr>
          <w:color w:val="000000"/>
          <w:spacing w:val="6"/>
          <w:sz w:val="28"/>
          <w:szCs w:val="28"/>
        </w:rPr>
        <w:t>.</w:t>
      </w:r>
    </w:p>
    <w:p w:rsidR="00B40902" w:rsidRDefault="00B40902" w:rsidP="006B179C">
      <w:pPr>
        <w:ind w:firstLine="708"/>
        <w:contextualSpacing/>
        <w:jc w:val="both"/>
        <w:rPr>
          <w:iCs/>
          <w:color w:val="000000"/>
          <w:spacing w:val="3"/>
          <w:sz w:val="28"/>
          <w:szCs w:val="28"/>
        </w:rPr>
      </w:pPr>
      <w:r w:rsidRPr="00B40902">
        <w:rPr>
          <w:iCs/>
          <w:color w:val="000000"/>
          <w:spacing w:val="3"/>
          <w:sz w:val="28"/>
          <w:szCs w:val="28"/>
        </w:rPr>
        <w:t>3.3.1. Размер доплат, указанных в абзацах 2, 3, 4 пункта 3</w:t>
      </w:r>
      <w:r w:rsidR="00281FD6">
        <w:rPr>
          <w:iCs/>
          <w:color w:val="000000"/>
          <w:spacing w:val="3"/>
          <w:sz w:val="28"/>
          <w:szCs w:val="28"/>
        </w:rPr>
        <w:t>.3</w:t>
      </w:r>
      <w:r w:rsidRPr="00B40902">
        <w:rPr>
          <w:iCs/>
          <w:color w:val="000000"/>
          <w:spacing w:val="3"/>
          <w:sz w:val="28"/>
          <w:szCs w:val="28"/>
        </w:rPr>
        <w:t xml:space="preserve">, определяется по соглашению сторон трудового договора с учетом содержания и (или) объема дополнительной работы. </w:t>
      </w:r>
    </w:p>
    <w:p w:rsidR="00B40902" w:rsidRDefault="00B40902" w:rsidP="00FA3AA1">
      <w:pPr>
        <w:pStyle w:val="af2"/>
        <w:ind w:left="0"/>
        <w:rPr>
          <w:color w:val="000000"/>
          <w:sz w:val="28"/>
          <w:szCs w:val="28"/>
        </w:rPr>
      </w:pPr>
      <w:r w:rsidRPr="00B40902">
        <w:rPr>
          <w:color w:val="000000"/>
          <w:sz w:val="28"/>
          <w:szCs w:val="28"/>
        </w:rPr>
        <w:t xml:space="preserve">3.3.2. </w:t>
      </w:r>
      <w:r w:rsidR="00FA3AA1" w:rsidRPr="00FA3AA1">
        <w:rPr>
          <w:color w:val="000000"/>
          <w:sz w:val="28"/>
          <w:szCs w:val="28"/>
        </w:rPr>
        <w:t>Размер доплаты за работу в ночное время составляет 35 процентов части оклада (должностного оклада), рассчитанного за каждый час работы, часовой ставки заработной платы за каждый час работы в ночное время (с 22 до 6 часов).</w:t>
      </w:r>
      <w:r w:rsidR="00220FA4">
        <w:rPr>
          <w:color w:val="000000"/>
          <w:sz w:val="28"/>
          <w:szCs w:val="28"/>
        </w:rPr>
        <w:t xml:space="preserve"> </w:t>
      </w:r>
    </w:p>
    <w:p w:rsidR="00F1104F" w:rsidRPr="00D431AA" w:rsidRDefault="00D431AA" w:rsidP="00F1104F">
      <w:pPr>
        <w:pStyle w:val="af2"/>
        <w:ind w:left="0"/>
        <w:rPr>
          <w:sz w:val="28"/>
          <w:szCs w:val="28"/>
        </w:rPr>
      </w:pPr>
      <w:r w:rsidRPr="00D431AA">
        <w:rPr>
          <w:color w:val="000000"/>
          <w:sz w:val="28"/>
          <w:szCs w:val="28"/>
        </w:rPr>
        <w:t>3.</w:t>
      </w:r>
      <w:r w:rsidR="009B1A14">
        <w:rPr>
          <w:color w:val="000000"/>
          <w:sz w:val="28"/>
          <w:szCs w:val="28"/>
        </w:rPr>
        <w:t>3</w:t>
      </w:r>
      <w:r w:rsidRPr="00D431AA">
        <w:rPr>
          <w:color w:val="000000"/>
          <w:sz w:val="28"/>
          <w:szCs w:val="28"/>
        </w:rPr>
        <w:t>.</w:t>
      </w:r>
      <w:r w:rsidR="009B1A14">
        <w:rPr>
          <w:color w:val="000000"/>
          <w:sz w:val="28"/>
          <w:szCs w:val="28"/>
        </w:rPr>
        <w:t>3</w:t>
      </w:r>
      <w:r w:rsidR="00F1104F">
        <w:rPr>
          <w:color w:val="000000"/>
          <w:sz w:val="28"/>
          <w:szCs w:val="28"/>
        </w:rPr>
        <w:t>.</w:t>
      </w:r>
      <w:r w:rsidRPr="00D431AA">
        <w:rPr>
          <w:color w:val="000000"/>
          <w:sz w:val="28"/>
          <w:szCs w:val="28"/>
        </w:rPr>
        <w:t xml:space="preserve"> </w:t>
      </w:r>
      <w:r w:rsidR="00F1104F">
        <w:rPr>
          <w:color w:val="000000"/>
          <w:sz w:val="28"/>
          <w:szCs w:val="28"/>
        </w:rPr>
        <w:t>Р</w:t>
      </w:r>
      <w:r w:rsidR="00F1104F" w:rsidRPr="00D431AA">
        <w:rPr>
          <w:sz w:val="28"/>
          <w:szCs w:val="28"/>
        </w:rPr>
        <w:t>абота в выходной или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(статья 153 Трудового кодекса РФ)</w:t>
      </w:r>
      <w:r w:rsidR="00F1104F">
        <w:rPr>
          <w:sz w:val="28"/>
          <w:szCs w:val="28"/>
        </w:rPr>
        <w:t>.</w:t>
      </w:r>
    </w:p>
    <w:p w:rsidR="00D431AA" w:rsidRDefault="00D431AA" w:rsidP="00D431A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431AA">
        <w:rPr>
          <w:color w:val="000000"/>
          <w:spacing w:val="1"/>
          <w:sz w:val="28"/>
          <w:szCs w:val="28"/>
        </w:rPr>
        <w:t>3.</w:t>
      </w:r>
      <w:r w:rsidR="009B1A14">
        <w:rPr>
          <w:color w:val="000000"/>
          <w:spacing w:val="1"/>
          <w:sz w:val="28"/>
          <w:szCs w:val="28"/>
        </w:rPr>
        <w:t>3</w:t>
      </w:r>
      <w:r w:rsidRPr="00D431AA">
        <w:rPr>
          <w:color w:val="000000"/>
          <w:spacing w:val="1"/>
          <w:sz w:val="28"/>
          <w:szCs w:val="28"/>
        </w:rPr>
        <w:t>.</w:t>
      </w:r>
      <w:r w:rsidR="009B1A14">
        <w:rPr>
          <w:color w:val="000000"/>
          <w:spacing w:val="1"/>
          <w:sz w:val="28"/>
          <w:szCs w:val="28"/>
        </w:rPr>
        <w:t>4</w:t>
      </w:r>
      <w:r w:rsidRPr="00D431AA">
        <w:rPr>
          <w:color w:val="000000"/>
          <w:spacing w:val="1"/>
          <w:sz w:val="28"/>
          <w:szCs w:val="28"/>
        </w:rPr>
        <w:t xml:space="preserve">. </w:t>
      </w:r>
      <w:r w:rsidR="00F1104F">
        <w:rPr>
          <w:color w:val="000000"/>
          <w:spacing w:val="1"/>
          <w:sz w:val="28"/>
          <w:szCs w:val="28"/>
        </w:rPr>
        <w:t>С</w:t>
      </w:r>
      <w:r w:rsidR="00F1104F" w:rsidRPr="00F1104F">
        <w:rPr>
          <w:color w:val="000000"/>
          <w:sz w:val="28"/>
          <w:szCs w:val="28"/>
        </w:rPr>
        <w:t>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(статья 152 Трудового кодекса РФ)</w:t>
      </w:r>
      <w:r w:rsidR="00F1104F">
        <w:rPr>
          <w:color w:val="000000"/>
          <w:sz w:val="28"/>
          <w:szCs w:val="28"/>
        </w:rPr>
        <w:t>.</w:t>
      </w:r>
    </w:p>
    <w:p w:rsidR="002C12FE" w:rsidRPr="00D431AA" w:rsidRDefault="002C12FE" w:rsidP="006B179C">
      <w:pPr>
        <w:ind w:firstLine="708"/>
        <w:contextualSpacing/>
        <w:jc w:val="both"/>
        <w:rPr>
          <w:color w:val="000000"/>
          <w:spacing w:val="4"/>
          <w:sz w:val="28"/>
          <w:szCs w:val="28"/>
        </w:rPr>
      </w:pPr>
      <w:r w:rsidRPr="009B1A14">
        <w:rPr>
          <w:color w:val="000000"/>
          <w:spacing w:val="4"/>
          <w:sz w:val="28"/>
          <w:szCs w:val="28"/>
        </w:rPr>
        <w:t>3.</w:t>
      </w:r>
      <w:r w:rsidR="009B1A14" w:rsidRPr="009B1A14">
        <w:rPr>
          <w:color w:val="000000"/>
          <w:spacing w:val="4"/>
          <w:sz w:val="28"/>
          <w:szCs w:val="28"/>
        </w:rPr>
        <w:t>4</w:t>
      </w:r>
      <w:r w:rsidRPr="009B1A14">
        <w:rPr>
          <w:color w:val="000000"/>
          <w:spacing w:val="4"/>
          <w:sz w:val="28"/>
          <w:szCs w:val="28"/>
        </w:rPr>
        <w:t>.</w:t>
      </w:r>
      <w:r w:rsidRPr="002C12FE">
        <w:rPr>
          <w:color w:val="000000"/>
          <w:spacing w:val="4"/>
          <w:sz w:val="28"/>
          <w:szCs w:val="28"/>
        </w:rPr>
        <w:t xml:space="preserve"> В случаях, определенных законодательством Российской Федерации и Красноярского края, к заработной плате работников учреждени</w:t>
      </w:r>
      <w:r w:rsidR="00466F85">
        <w:rPr>
          <w:color w:val="000000"/>
          <w:spacing w:val="4"/>
          <w:sz w:val="28"/>
          <w:szCs w:val="28"/>
        </w:rPr>
        <w:t>я</w:t>
      </w:r>
      <w:r w:rsidRPr="002C12FE">
        <w:rPr>
          <w:color w:val="000000"/>
          <w:spacing w:val="4"/>
          <w:sz w:val="28"/>
          <w:szCs w:val="28"/>
        </w:rPr>
        <w:t xml:space="preserve"> устанавливается районный коэффициент и процентная надбавка к заработной плате за стаж работы в районах Крайнего Севера и </w:t>
      </w:r>
      <w:r w:rsidRPr="002C12FE">
        <w:rPr>
          <w:color w:val="000000"/>
          <w:spacing w:val="4"/>
          <w:sz w:val="28"/>
          <w:szCs w:val="28"/>
        </w:rPr>
        <w:lastRenderedPageBreak/>
        <w:t>приравненных к ним местностях или надбавка за работу в местностях с особыми климатическими условиями.</w:t>
      </w:r>
    </w:p>
    <w:p w:rsidR="00D90103" w:rsidRDefault="00D431AA" w:rsidP="00F42F75">
      <w:pPr>
        <w:ind w:firstLine="708"/>
        <w:contextualSpacing/>
        <w:jc w:val="both"/>
        <w:rPr>
          <w:sz w:val="28"/>
          <w:szCs w:val="28"/>
        </w:rPr>
      </w:pPr>
      <w:r w:rsidRPr="00D431AA">
        <w:rPr>
          <w:iCs/>
          <w:color w:val="000000"/>
          <w:spacing w:val="3"/>
          <w:sz w:val="28"/>
          <w:szCs w:val="28"/>
        </w:rPr>
        <w:t>3.</w:t>
      </w:r>
      <w:r w:rsidR="009B1A14">
        <w:rPr>
          <w:iCs/>
          <w:color w:val="000000"/>
          <w:spacing w:val="3"/>
          <w:sz w:val="28"/>
          <w:szCs w:val="28"/>
        </w:rPr>
        <w:t>5</w:t>
      </w:r>
      <w:r w:rsidRPr="00D431AA">
        <w:rPr>
          <w:iCs/>
          <w:color w:val="000000"/>
          <w:spacing w:val="3"/>
          <w:sz w:val="28"/>
          <w:szCs w:val="28"/>
        </w:rPr>
        <w:t xml:space="preserve">. </w:t>
      </w:r>
      <w:r w:rsidR="00D90103" w:rsidRPr="002509DB">
        <w:rPr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</w:t>
      </w:r>
      <w:r w:rsidR="00D90103">
        <w:rPr>
          <w:sz w:val="28"/>
          <w:szCs w:val="28"/>
        </w:rPr>
        <w:t>.</w:t>
      </w:r>
    </w:p>
    <w:p w:rsidR="00A474AB" w:rsidRDefault="00A474AB" w:rsidP="00F42F75">
      <w:pPr>
        <w:ind w:firstLine="708"/>
        <w:contextualSpacing/>
        <w:jc w:val="both"/>
        <w:rPr>
          <w:sz w:val="28"/>
          <w:szCs w:val="28"/>
        </w:rPr>
      </w:pPr>
    </w:p>
    <w:p w:rsidR="00B5403E" w:rsidRPr="00B5403E" w:rsidRDefault="00B5403E" w:rsidP="00B5403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403E">
        <w:rPr>
          <w:b/>
          <w:bCs/>
          <w:sz w:val="28"/>
          <w:szCs w:val="28"/>
        </w:rPr>
        <w:t>IV. ВЫПЛАТЫ СТИМУЛИРУЮЩЕГО ХАРАКТЕРА</w:t>
      </w:r>
    </w:p>
    <w:p w:rsidR="00B5403E" w:rsidRPr="00B5403E" w:rsidRDefault="00B5403E" w:rsidP="00B540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403E" w:rsidRPr="00B5403E" w:rsidRDefault="00B5403E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03E">
        <w:rPr>
          <w:sz w:val="28"/>
          <w:szCs w:val="28"/>
        </w:rPr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B5403E" w:rsidRPr="00B5403E" w:rsidRDefault="00B5403E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03E">
        <w:rPr>
          <w:sz w:val="28"/>
          <w:szCs w:val="28"/>
        </w:rPr>
        <w:t>4.</w:t>
      </w:r>
      <w:r w:rsidR="00242688">
        <w:rPr>
          <w:sz w:val="28"/>
          <w:szCs w:val="28"/>
        </w:rPr>
        <w:t>2</w:t>
      </w:r>
      <w:r w:rsidRPr="00B5403E">
        <w:rPr>
          <w:sz w:val="28"/>
          <w:szCs w:val="28"/>
        </w:rPr>
        <w:t>. Работникам учреждения в пределах утвержденного фонда оплаты труда могут устанавливаться следующие выплаты стимулирующего характера:</w:t>
      </w:r>
    </w:p>
    <w:p w:rsidR="00B5403E" w:rsidRPr="00B5403E" w:rsidRDefault="00767664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6CE0">
        <w:rPr>
          <w:sz w:val="28"/>
          <w:szCs w:val="28"/>
        </w:rPr>
        <w:t> </w:t>
      </w:r>
      <w:r w:rsidR="00B5403E" w:rsidRPr="00B5403E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B5403E" w:rsidRPr="00B5403E" w:rsidRDefault="00767664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403E" w:rsidRPr="00B5403E">
        <w:rPr>
          <w:sz w:val="28"/>
          <w:szCs w:val="28"/>
        </w:rPr>
        <w:t>выплаты за интенсивность и высокие результаты работы;</w:t>
      </w:r>
    </w:p>
    <w:p w:rsidR="00B5403E" w:rsidRPr="00B5403E" w:rsidRDefault="00767664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403E" w:rsidRPr="00B5403E">
        <w:rPr>
          <w:sz w:val="28"/>
          <w:szCs w:val="28"/>
        </w:rPr>
        <w:t>выплаты за качество выполняемых работ;</w:t>
      </w:r>
    </w:p>
    <w:p w:rsidR="00AF330A" w:rsidRDefault="00767664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403E" w:rsidRPr="00B5403E">
        <w:rPr>
          <w:sz w:val="28"/>
          <w:szCs w:val="28"/>
        </w:rPr>
        <w:t>персональные выплаты</w:t>
      </w:r>
      <w:r w:rsidR="00AF330A">
        <w:rPr>
          <w:sz w:val="28"/>
          <w:szCs w:val="28"/>
        </w:rPr>
        <w:t>:</w:t>
      </w:r>
    </w:p>
    <w:p w:rsidR="00AF330A" w:rsidRDefault="00AF330A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опыт работы;</w:t>
      </w:r>
    </w:p>
    <w:p w:rsidR="00AF330A" w:rsidRDefault="00AF330A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сложность, напряженность и особый режим работы;</w:t>
      </w:r>
    </w:p>
    <w:p w:rsidR="00767664" w:rsidRDefault="00767664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оплаты труда молодым специалистам;</w:t>
      </w:r>
    </w:p>
    <w:p w:rsidR="00767664" w:rsidRDefault="00767664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заработной платы работника на уровне размера минимальной заработной платы, установленного в Красноярском крае,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8217E6" w:rsidRDefault="00767664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5403E" w:rsidRPr="00B5403E">
        <w:rPr>
          <w:sz w:val="28"/>
          <w:szCs w:val="28"/>
        </w:rPr>
        <w:t>выплаты по итогам работы</w:t>
      </w:r>
      <w:r w:rsidR="008217E6">
        <w:rPr>
          <w:sz w:val="28"/>
          <w:szCs w:val="28"/>
        </w:rPr>
        <w:t>:</w:t>
      </w:r>
    </w:p>
    <w:p w:rsidR="00B5403E" w:rsidRDefault="008217E6" w:rsidP="00E46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7E6">
        <w:rPr>
          <w:sz w:val="28"/>
          <w:szCs w:val="28"/>
        </w:rPr>
        <w:t>за месяц, квартал, год.</w:t>
      </w:r>
    </w:p>
    <w:p w:rsidR="009C1F94" w:rsidRPr="00365B64" w:rsidRDefault="009C1F94" w:rsidP="00365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B64">
        <w:rPr>
          <w:sz w:val="28"/>
          <w:szCs w:val="28"/>
        </w:rPr>
        <w:t>4.</w:t>
      </w:r>
      <w:r w:rsidR="00365B64" w:rsidRPr="00365B64">
        <w:rPr>
          <w:sz w:val="28"/>
          <w:szCs w:val="28"/>
        </w:rPr>
        <w:t>3</w:t>
      </w:r>
      <w:r w:rsidRPr="00365B64">
        <w:rPr>
          <w:sz w:val="28"/>
          <w:szCs w:val="28"/>
        </w:rPr>
        <w:t>. Выплаты за важность выполняемой работы, степень самостоятельности и ответственности при выполнении поставленных задач.</w:t>
      </w:r>
    </w:p>
    <w:p w:rsidR="009C1F94" w:rsidRDefault="00365B64" w:rsidP="00365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C1F94">
        <w:rPr>
          <w:sz w:val="28"/>
          <w:szCs w:val="28"/>
        </w:rPr>
        <w:t>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учреждения.</w:t>
      </w:r>
    </w:p>
    <w:p w:rsidR="009C1F94" w:rsidRDefault="00365B64" w:rsidP="00365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C1F94">
        <w:rPr>
          <w:sz w:val="28"/>
          <w:szCs w:val="28"/>
        </w:rPr>
        <w:t xml:space="preserve">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r w:rsidR="009C1F94" w:rsidRPr="002D4D51">
        <w:rPr>
          <w:sz w:val="28"/>
          <w:szCs w:val="28"/>
        </w:rPr>
        <w:t>критериев</w:t>
      </w:r>
      <w:r w:rsidR="009C1F94">
        <w:rPr>
          <w:sz w:val="28"/>
          <w:szCs w:val="28"/>
        </w:rPr>
        <w:t xml:space="preserve"> оценки результативности и качества труда работников </w:t>
      </w:r>
      <w:r w:rsidR="009C1F94" w:rsidRPr="00035321">
        <w:rPr>
          <w:sz w:val="28"/>
          <w:szCs w:val="28"/>
        </w:rPr>
        <w:t xml:space="preserve">согласно приложению </w:t>
      </w:r>
      <w:r w:rsidR="002D4D51" w:rsidRPr="00035321">
        <w:rPr>
          <w:sz w:val="28"/>
          <w:szCs w:val="28"/>
        </w:rPr>
        <w:t>№</w:t>
      </w:r>
      <w:r w:rsidR="009C1F94" w:rsidRPr="00035321">
        <w:rPr>
          <w:sz w:val="28"/>
          <w:szCs w:val="28"/>
        </w:rPr>
        <w:t xml:space="preserve"> 1</w:t>
      </w:r>
      <w:r w:rsidR="009C1F94">
        <w:rPr>
          <w:sz w:val="28"/>
          <w:szCs w:val="28"/>
        </w:rPr>
        <w:t xml:space="preserve"> к настоящему </w:t>
      </w:r>
      <w:r w:rsidR="00297B28">
        <w:rPr>
          <w:sz w:val="28"/>
          <w:szCs w:val="28"/>
        </w:rPr>
        <w:t>Положению</w:t>
      </w:r>
      <w:r w:rsidR="009C1F94">
        <w:rPr>
          <w:sz w:val="28"/>
          <w:szCs w:val="28"/>
        </w:rPr>
        <w:t>.</w:t>
      </w:r>
    </w:p>
    <w:p w:rsidR="009C1F94" w:rsidRDefault="009C1F94" w:rsidP="00365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</w:t>
      </w:r>
      <w:r w:rsidRPr="00B5403E">
        <w:rPr>
          <w:sz w:val="28"/>
          <w:szCs w:val="28"/>
        </w:rPr>
        <w:t>ыплаты за интенсивность и высокие результаты работы</w:t>
      </w:r>
      <w:r w:rsidR="002D4D51">
        <w:rPr>
          <w:sz w:val="28"/>
          <w:szCs w:val="28"/>
        </w:rPr>
        <w:t>.</w:t>
      </w:r>
    </w:p>
    <w:p w:rsidR="009C1F94" w:rsidRDefault="002D4D51" w:rsidP="002D4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C1F94">
        <w:rPr>
          <w:sz w:val="28"/>
          <w:szCs w:val="28"/>
        </w:rPr>
        <w:t xml:space="preserve">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</w:t>
      </w:r>
      <w:r w:rsidR="009C1F94">
        <w:rPr>
          <w:sz w:val="28"/>
          <w:szCs w:val="28"/>
        </w:rPr>
        <w:lastRenderedPageBreak/>
        <w:t>выполнению большего объема работы с меньшими затратами, повышению личного вклада в деятельность учреждения.</w:t>
      </w:r>
    </w:p>
    <w:p w:rsidR="009C1F94" w:rsidRDefault="002D4D51" w:rsidP="002D4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C1F94">
        <w:rPr>
          <w:sz w:val="28"/>
          <w:szCs w:val="28"/>
        </w:rPr>
        <w:t xml:space="preserve">2. Конкретный размер выплаты за интенсивность и высокие результаты работы устанавливается по решению руководителя учреждения с учетом </w:t>
      </w:r>
      <w:r w:rsidR="009C1F94" w:rsidRPr="002D4D51">
        <w:rPr>
          <w:sz w:val="28"/>
          <w:szCs w:val="28"/>
        </w:rPr>
        <w:t>критериев</w:t>
      </w:r>
      <w:r w:rsidR="009C1F94">
        <w:rPr>
          <w:sz w:val="28"/>
          <w:szCs w:val="28"/>
        </w:rPr>
        <w:t xml:space="preserve"> оценки результативности и качества труда работников </w:t>
      </w:r>
      <w:r w:rsidR="00035321" w:rsidRPr="00035321">
        <w:rPr>
          <w:sz w:val="28"/>
          <w:szCs w:val="28"/>
        </w:rPr>
        <w:t>согласно приложению № 1</w:t>
      </w:r>
      <w:r w:rsidR="00035321">
        <w:rPr>
          <w:sz w:val="28"/>
          <w:szCs w:val="28"/>
        </w:rPr>
        <w:t xml:space="preserve"> </w:t>
      </w:r>
      <w:r w:rsidR="009C1F94">
        <w:rPr>
          <w:sz w:val="28"/>
          <w:szCs w:val="28"/>
        </w:rPr>
        <w:t xml:space="preserve">к настоящему </w:t>
      </w:r>
      <w:r w:rsidR="00BD5A9E">
        <w:rPr>
          <w:sz w:val="28"/>
          <w:szCs w:val="28"/>
        </w:rPr>
        <w:t>Положению</w:t>
      </w:r>
      <w:r w:rsidR="009C1F94">
        <w:rPr>
          <w:sz w:val="28"/>
          <w:szCs w:val="28"/>
        </w:rPr>
        <w:t>.</w:t>
      </w:r>
    </w:p>
    <w:p w:rsidR="009C1F94" w:rsidRDefault="009C1F94" w:rsidP="00365B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4D51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Pr="00B5403E">
        <w:rPr>
          <w:sz w:val="28"/>
          <w:szCs w:val="28"/>
        </w:rPr>
        <w:t>ыплаты за качество выполняемых работ</w:t>
      </w:r>
      <w:r w:rsidR="002D4D51">
        <w:rPr>
          <w:sz w:val="28"/>
          <w:szCs w:val="28"/>
        </w:rPr>
        <w:t>.</w:t>
      </w:r>
    </w:p>
    <w:p w:rsidR="009C1F94" w:rsidRDefault="002D4D51" w:rsidP="002D4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9C1F94">
        <w:rPr>
          <w:sz w:val="28"/>
          <w:szCs w:val="28"/>
        </w:rPr>
        <w:t>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9C1F94" w:rsidRDefault="002D4D51" w:rsidP="002D4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9C1F94">
        <w:rPr>
          <w:sz w:val="28"/>
          <w:szCs w:val="28"/>
        </w:rPr>
        <w:t xml:space="preserve">2. Конкретный размер выплаты за качество выполняемых работ устанавливается по решению руководителя учреждения с учетом </w:t>
      </w:r>
      <w:r w:rsidR="009C1F94" w:rsidRPr="002D4D51">
        <w:rPr>
          <w:sz w:val="28"/>
          <w:szCs w:val="28"/>
        </w:rPr>
        <w:t xml:space="preserve">критериев </w:t>
      </w:r>
      <w:r w:rsidR="009C1F94">
        <w:rPr>
          <w:sz w:val="28"/>
          <w:szCs w:val="28"/>
        </w:rPr>
        <w:t>оценки результативности и качества труда работников согласно</w:t>
      </w:r>
      <w:r w:rsidR="00035321" w:rsidRPr="00035321">
        <w:rPr>
          <w:sz w:val="28"/>
          <w:szCs w:val="28"/>
        </w:rPr>
        <w:t xml:space="preserve"> приложению № 1</w:t>
      </w:r>
      <w:r w:rsidR="009C1F94">
        <w:rPr>
          <w:sz w:val="28"/>
          <w:szCs w:val="28"/>
        </w:rPr>
        <w:t xml:space="preserve"> к настоящему </w:t>
      </w:r>
      <w:r w:rsidR="006274FF">
        <w:rPr>
          <w:sz w:val="28"/>
          <w:szCs w:val="28"/>
        </w:rPr>
        <w:t>Положению</w:t>
      </w:r>
      <w:r w:rsidR="009C1F94">
        <w:rPr>
          <w:sz w:val="28"/>
          <w:szCs w:val="28"/>
        </w:rPr>
        <w:t>.</w:t>
      </w:r>
    </w:p>
    <w:p w:rsidR="00CE651C" w:rsidRDefault="00E45632" w:rsidP="002D4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5632">
        <w:rPr>
          <w:sz w:val="28"/>
          <w:szCs w:val="28"/>
        </w:rPr>
        <w:t>.</w:t>
      </w:r>
      <w:r w:rsidR="002D4D51">
        <w:rPr>
          <w:sz w:val="28"/>
          <w:szCs w:val="28"/>
        </w:rPr>
        <w:t>6</w:t>
      </w:r>
      <w:r w:rsidRPr="00E45632">
        <w:rPr>
          <w:sz w:val="28"/>
          <w:szCs w:val="28"/>
        </w:rPr>
        <w:t xml:space="preserve">. </w:t>
      </w:r>
      <w:r w:rsidR="00CE651C">
        <w:rPr>
          <w:sz w:val="28"/>
          <w:szCs w:val="28"/>
        </w:rPr>
        <w:t xml:space="preserve">В </w:t>
      </w:r>
      <w:r w:rsidR="003318FE">
        <w:rPr>
          <w:sz w:val="28"/>
          <w:szCs w:val="28"/>
        </w:rPr>
        <w:t>у</w:t>
      </w:r>
      <w:r w:rsidR="00CE651C">
        <w:rPr>
          <w:sz w:val="28"/>
          <w:szCs w:val="28"/>
        </w:rPr>
        <w:t>чреждении применяется балльная оценка при установлении выплат стимулирующего характера, за исключением персональных выплат.</w:t>
      </w:r>
    </w:p>
    <w:p w:rsidR="00CE651C" w:rsidRPr="00367746" w:rsidRDefault="00CE651C" w:rsidP="00CE651C">
      <w:pPr>
        <w:ind w:firstLine="708"/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t>Размер выплаты, осуществляемой конкретному работнику, определяется по формуле: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pict w14:anchorId="6A22240E">
          <v:shape id="_x0000_i1026" type="#_x0000_t75" style="width:108.95pt;height:19.4pt">
            <v:imagedata r:id="rId10" o:title=""/>
          </v:shape>
        </w:pict>
      </w:r>
    </w:p>
    <w:p w:rsidR="00CE651C" w:rsidRPr="00367746" w:rsidRDefault="00CE651C" w:rsidP="00CE651C">
      <w:pPr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t>где: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3ACE2CFD">
          <v:shape id="_x0000_i1027" type="#_x0000_t75" style="width:15.05pt;height:19.4pt">
            <v:imagedata r:id="rId11" o:title=""/>
          </v:shape>
        </w:pict>
      </w:r>
      <w:r w:rsidR="00CE651C" w:rsidRPr="00367746">
        <w:rPr>
          <w:sz w:val="28"/>
          <w:szCs w:val="28"/>
        </w:rPr>
        <w:t xml:space="preserve"> – общий абсолютный размер «балльных» выплат, осуществляемых </w:t>
      </w:r>
      <w:proofErr w:type="spellStart"/>
      <w:r w:rsidR="00CE651C" w:rsidRPr="00367746">
        <w:rPr>
          <w:sz w:val="28"/>
          <w:szCs w:val="28"/>
          <w:lang w:val="en-US"/>
        </w:rPr>
        <w:t>i</w:t>
      </w:r>
      <w:proofErr w:type="spellEnd"/>
      <w:r w:rsidR="00CE651C" w:rsidRPr="00367746">
        <w:rPr>
          <w:sz w:val="28"/>
          <w:szCs w:val="28"/>
        </w:rPr>
        <w:t>-му работнику за истекший месяц (без учета районного коэффициента и надбавки к заработной плате за работу в местностях с особыми климатическими условиями);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12A0C213">
          <v:shape id="_x0000_i1028" type="#_x0000_t75" style="width:36.3pt;height:19.4pt">
            <v:imagedata r:id="rId12" o:title=""/>
          </v:shape>
        </w:pict>
      </w:r>
      <w:r w:rsidR="00CE651C" w:rsidRPr="00367746">
        <w:rPr>
          <w:sz w:val="28"/>
          <w:szCs w:val="28"/>
        </w:rPr>
        <w:t xml:space="preserve"> – стоимость 1 балла для определения размера «балльных» выплат</w:t>
      </w:r>
      <w:r w:rsidR="00CE651C">
        <w:rPr>
          <w:sz w:val="28"/>
          <w:szCs w:val="28"/>
        </w:rPr>
        <w:t xml:space="preserve"> </w:t>
      </w:r>
      <w:r w:rsidR="00CE651C" w:rsidRPr="00367746">
        <w:rPr>
          <w:sz w:val="28"/>
          <w:szCs w:val="28"/>
        </w:rPr>
        <w:t>(учета районного коэффициента и надбавки к заработной плате за работу в местностях с особыми климатическими условиями);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3C42166A">
          <v:shape id="_x0000_i1029" type="#_x0000_t75" style="width:15.05pt;height:19.4pt">
            <v:imagedata r:id="rId13" o:title=""/>
          </v:shape>
        </w:pict>
      </w:r>
      <w:r w:rsidR="00CE651C" w:rsidRPr="00367746">
        <w:rPr>
          <w:sz w:val="28"/>
          <w:szCs w:val="28"/>
        </w:rPr>
        <w:t xml:space="preserve"> – количество баллов по результатам оценки труда i-</w:t>
      </w:r>
      <w:proofErr w:type="spellStart"/>
      <w:r w:rsidR="00CE651C" w:rsidRPr="00367746">
        <w:rPr>
          <w:sz w:val="28"/>
          <w:szCs w:val="28"/>
        </w:rPr>
        <w:t>го</w:t>
      </w:r>
      <w:proofErr w:type="spellEnd"/>
      <w:r w:rsidR="00CE651C" w:rsidRPr="00367746">
        <w:rPr>
          <w:sz w:val="28"/>
          <w:szCs w:val="28"/>
        </w:rPr>
        <w:t xml:space="preserve"> работника, исчисленное в суммовом выражении по количественным показателям критериев оценки за истекший месяц. 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4E62AD3C">
          <v:shape id="_x0000_i1030" type="#_x0000_t75" style="width:10pt;height:19.4pt">
            <v:imagedata r:id="rId14" o:title=""/>
          </v:shape>
        </w:pict>
      </w:r>
      <w:r w:rsidR="00CE651C" w:rsidRPr="00367746">
        <w:rPr>
          <w:sz w:val="28"/>
          <w:szCs w:val="28"/>
        </w:rPr>
        <w:t xml:space="preserve"> – коэффициент, учитывающий осуществление «балльных» выплат </w:t>
      </w:r>
      <w:proofErr w:type="spellStart"/>
      <w:r w:rsidR="00CE651C" w:rsidRPr="00367746">
        <w:rPr>
          <w:sz w:val="28"/>
          <w:szCs w:val="28"/>
          <w:lang w:val="en-US"/>
        </w:rPr>
        <w:t>i</w:t>
      </w:r>
      <w:proofErr w:type="spellEnd"/>
      <w:r w:rsidR="00CE651C" w:rsidRPr="00367746">
        <w:rPr>
          <w:sz w:val="28"/>
          <w:szCs w:val="28"/>
        </w:rPr>
        <w:t xml:space="preserve">-му работнику, пропорционально отработанному </w:t>
      </w:r>
      <w:proofErr w:type="spellStart"/>
      <w:r w:rsidR="00CE651C" w:rsidRPr="00367746">
        <w:rPr>
          <w:sz w:val="28"/>
          <w:szCs w:val="28"/>
          <w:lang w:val="en-US"/>
        </w:rPr>
        <w:t>i</w:t>
      </w:r>
      <w:proofErr w:type="spellEnd"/>
      <w:r w:rsidR="00CE651C" w:rsidRPr="00367746">
        <w:rPr>
          <w:sz w:val="28"/>
          <w:szCs w:val="28"/>
        </w:rPr>
        <w:t>-м работником времени.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 w14:anchorId="3A9CB0A3">
          <v:shape id="_x0000_i1031" type="#_x0000_t75" style="width:36.3pt;height:19.4pt">
            <v:imagedata r:id="rId12" o:title=""/>
          </v:shape>
        </w:pict>
      </w:r>
      <w:r w:rsidR="00CE651C" w:rsidRPr="00367746">
        <w:rPr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работодателя.</w:t>
      </w:r>
    </w:p>
    <w:p w:rsidR="00CE651C" w:rsidRPr="00367746" w:rsidRDefault="00CE651C" w:rsidP="00CE651C">
      <w:pPr>
        <w:ind w:firstLine="708"/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t xml:space="preserve">Пересчет </w:t>
      </w:r>
      <w:r w:rsidR="009419A4">
        <w:rPr>
          <w:position w:val="-12"/>
          <w:sz w:val="28"/>
          <w:szCs w:val="28"/>
        </w:rPr>
        <w:pict w14:anchorId="28312EE3">
          <v:shape id="_x0000_i1032" type="#_x0000_t75" style="width:36.3pt;height:19.4pt">
            <v:imagedata r:id="rId12" o:title=""/>
          </v:shape>
        </w:pict>
      </w:r>
      <w:r w:rsidRPr="00367746">
        <w:rPr>
          <w:sz w:val="28"/>
          <w:szCs w:val="28"/>
        </w:rPr>
        <w:t xml:space="preserve"> осуществляется в случае внесения изменений в бюджетную смету </w:t>
      </w:r>
      <w:r>
        <w:rPr>
          <w:sz w:val="28"/>
          <w:szCs w:val="28"/>
        </w:rPr>
        <w:t>учреждения</w:t>
      </w:r>
      <w:r w:rsidRPr="00367746">
        <w:rPr>
          <w:sz w:val="28"/>
          <w:szCs w:val="28"/>
        </w:rPr>
        <w:t xml:space="preserve"> по показателю выплат «Заработная плата» до окончания месяца, в котором внесены такие изменения.</w:t>
      </w:r>
    </w:p>
    <w:p w:rsidR="00CE651C" w:rsidRPr="00367746" w:rsidRDefault="00CE651C" w:rsidP="00CE651C">
      <w:pPr>
        <w:ind w:firstLine="708"/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t xml:space="preserve">Под плановым периодом в настоящем пункте понимается финансовый год, а при пересчете </w:t>
      </w:r>
      <w:r w:rsidR="009419A4">
        <w:rPr>
          <w:position w:val="-12"/>
          <w:sz w:val="28"/>
          <w:szCs w:val="28"/>
        </w:rPr>
        <w:pict w14:anchorId="01E093DC">
          <v:shape id="_x0000_i1033" type="#_x0000_t75" style="width:36.3pt;height:19.4pt">
            <v:imagedata r:id="rId12" o:title=""/>
          </v:shape>
        </w:pict>
      </w:r>
      <w:r w:rsidRPr="00367746">
        <w:rPr>
          <w:sz w:val="28"/>
          <w:szCs w:val="28"/>
        </w:rPr>
        <w:t xml:space="preserve"> – период с первого числа месяца, следующего за месяцем, в котором осуществлено внесение изменений в бюджетную смету </w:t>
      </w:r>
      <w:r>
        <w:rPr>
          <w:sz w:val="28"/>
          <w:szCs w:val="28"/>
        </w:rPr>
        <w:t>учреждения</w:t>
      </w:r>
      <w:r w:rsidRPr="00367746">
        <w:rPr>
          <w:sz w:val="28"/>
          <w:szCs w:val="28"/>
        </w:rPr>
        <w:t xml:space="preserve"> по показателю выплат «Заработная плата», до окончания финансового года.</w:t>
      </w:r>
    </w:p>
    <w:p w:rsidR="00CE651C" w:rsidRPr="00367746" w:rsidRDefault="00CE651C" w:rsidP="00CE651C">
      <w:pPr>
        <w:ind w:firstLine="708"/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lastRenderedPageBreak/>
        <w:t xml:space="preserve">Расчет и пересчет </w:t>
      </w:r>
      <w:r w:rsidR="009419A4">
        <w:rPr>
          <w:position w:val="-12"/>
          <w:sz w:val="28"/>
          <w:szCs w:val="28"/>
        </w:rPr>
        <w:pict w14:anchorId="1F9506C9">
          <v:shape id="_x0000_i1034" type="#_x0000_t75" style="width:36.3pt;height:19.4pt">
            <v:imagedata r:id="rId12" o:title=""/>
          </v:shape>
        </w:pict>
      </w:r>
      <w:r w:rsidRPr="00367746">
        <w:rPr>
          <w:sz w:val="28"/>
          <w:szCs w:val="28"/>
        </w:rPr>
        <w:t xml:space="preserve"> осуществляется по формуле:</w:t>
      </w:r>
    </w:p>
    <w:p w:rsidR="00CE651C" w:rsidRPr="00367746" w:rsidRDefault="009419A4" w:rsidP="00CE651C">
      <w:pPr>
        <w:contextualSpacing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pict w14:anchorId="333218C7">
          <v:shape id="_x0000_i1035" type="#_x0000_t75" style="width:164.05pt;height:34.45pt">
            <v:imagedata r:id="rId15" o:title=""/>
          </v:shape>
        </w:pict>
      </w:r>
      <w:r w:rsidR="00CE651C" w:rsidRPr="00367746">
        <w:rPr>
          <w:sz w:val="28"/>
          <w:szCs w:val="28"/>
        </w:rPr>
        <w:t>,</w:t>
      </w:r>
    </w:p>
    <w:p w:rsidR="00CE651C" w:rsidRPr="00367746" w:rsidRDefault="00CE651C" w:rsidP="00CE651C">
      <w:pPr>
        <w:ind w:firstLine="708"/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t>где: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23ED46E9">
          <v:shape id="_x0000_i1036" type="#_x0000_t75" style="width:32.55pt;height:19.4pt">
            <v:imagedata r:id="rId16" o:title=""/>
          </v:shape>
        </w:pict>
      </w:r>
      <w:r w:rsidR="00CE651C" w:rsidRPr="00367746">
        <w:rPr>
          <w:sz w:val="28"/>
          <w:szCs w:val="28"/>
        </w:rPr>
        <w:t xml:space="preserve"> – сумма средств, предназначенных для осуществления выплат стимулирующего характера работникам </w:t>
      </w:r>
      <w:r w:rsidR="00CE651C">
        <w:rPr>
          <w:sz w:val="28"/>
          <w:szCs w:val="28"/>
        </w:rPr>
        <w:t>учреждения</w:t>
      </w:r>
      <w:r w:rsidR="00CE651C" w:rsidRPr="00367746">
        <w:rPr>
          <w:sz w:val="28"/>
          <w:szCs w:val="28"/>
        </w:rPr>
        <w:t>, за исключением персональных выплат стимулирующего характера, в плановом периоде (без учета районного коэффициента и надбавки к заработной плате за работу в местностях с особыми климатическими условиями);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60C63075">
          <v:shape id="_x0000_i1037" type="#_x0000_t75" style="width:48.2pt;height:19.4pt">
            <v:imagedata r:id="rId17" o:title=""/>
          </v:shape>
        </w:pict>
      </w:r>
      <w:r w:rsidR="00CE651C" w:rsidRPr="00367746">
        <w:rPr>
          <w:sz w:val="28"/>
          <w:szCs w:val="28"/>
        </w:rPr>
        <w:t xml:space="preserve">– сумма средств, предназначенных для осуществления выплат стимулирующего характера руководителю </w:t>
      </w:r>
      <w:r w:rsidR="00CE651C">
        <w:rPr>
          <w:sz w:val="28"/>
          <w:szCs w:val="28"/>
        </w:rPr>
        <w:t>учреждения</w:t>
      </w:r>
      <w:r w:rsidR="00CE651C" w:rsidRPr="00367746">
        <w:rPr>
          <w:sz w:val="28"/>
          <w:szCs w:val="28"/>
        </w:rPr>
        <w:t>, его заместител</w:t>
      </w:r>
      <w:r w:rsidR="00CE651C">
        <w:rPr>
          <w:sz w:val="28"/>
          <w:szCs w:val="28"/>
        </w:rPr>
        <w:t>я</w:t>
      </w:r>
      <w:r w:rsidR="00CE651C" w:rsidRPr="00367746">
        <w:rPr>
          <w:sz w:val="28"/>
          <w:szCs w:val="28"/>
        </w:rPr>
        <w:t xml:space="preserve"> в плановом периоде; 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2E3DF436">
          <v:shape id="_x0000_i1038" type="#_x0000_t75" style="width:25.65pt;height:17.55pt">
            <v:imagedata r:id="rId18" o:title=""/>
          </v:shape>
        </w:pict>
      </w:r>
      <w:r w:rsidR="00CE651C" w:rsidRPr="00367746">
        <w:rPr>
          <w:sz w:val="28"/>
          <w:szCs w:val="28"/>
        </w:rPr>
        <w:t xml:space="preserve"> – максимально возможное количество баллов за плановый период по результатам оценки </w:t>
      </w:r>
      <w:proofErr w:type="spellStart"/>
      <w:r w:rsidR="00CE651C" w:rsidRPr="00367746">
        <w:rPr>
          <w:sz w:val="28"/>
          <w:szCs w:val="28"/>
          <w:lang w:val="en-US"/>
        </w:rPr>
        <w:t>i</w:t>
      </w:r>
      <w:proofErr w:type="spellEnd"/>
      <w:r w:rsidR="00CE651C" w:rsidRPr="00367746">
        <w:rPr>
          <w:sz w:val="28"/>
          <w:szCs w:val="28"/>
        </w:rPr>
        <w:t>-го работника, рассчитанное в соответствии с настоящим Положением.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pict w14:anchorId="19CE9130">
          <v:shape id="_x0000_i1039" type="#_x0000_t75" style="width:10pt;height:10pt">
            <v:imagedata r:id="rId19" o:title=""/>
          </v:shape>
        </w:pict>
      </w:r>
      <w:r w:rsidR="00CE651C" w:rsidRPr="00367746">
        <w:rPr>
          <w:sz w:val="28"/>
          <w:szCs w:val="28"/>
        </w:rPr>
        <w:t xml:space="preserve"> – количество штатных единиц в соответствии со штатным расписанием </w:t>
      </w:r>
      <w:r w:rsidR="00CE651C">
        <w:rPr>
          <w:sz w:val="28"/>
          <w:szCs w:val="28"/>
        </w:rPr>
        <w:t>учреждения</w:t>
      </w:r>
      <w:r w:rsidR="00CE651C" w:rsidRPr="00367746">
        <w:rPr>
          <w:sz w:val="28"/>
          <w:szCs w:val="28"/>
        </w:rPr>
        <w:t xml:space="preserve">, за исключением руководителя </w:t>
      </w:r>
      <w:r w:rsidR="00CE651C">
        <w:rPr>
          <w:sz w:val="28"/>
          <w:szCs w:val="28"/>
        </w:rPr>
        <w:t>учреждения</w:t>
      </w:r>
      <w:r w:rsidR="00CE651C" w:rsidRPr="00367746">
        <w:rPr>
          <w:sz w:val="28"/>
          <w:szCs w:val="28"/>
        </w:rPr>
        <w:t>.</w:t>
      </w:r>
    </w:p>
    <w:p w:rsidR="00CE651C" w:rsidRPr="00367746" w:rsidRDefault="009419A4" w:rsidP="00CE651C">
      <w:pPr>
        <w:ind w:firstLine="708"/>
        <w:contextualSpacing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pict w14:anchorId="24A4A28D">
          <v:shape id="_x0000_i1040" type="#_x0000_t75" style="width:32.55pt;height:19.4pt">
            <v:imagedata r:id="rId16" o:title=""/>
          </v:shape>
        </w:pict>
      </w:r>
      <w:r w:rsidR="00CE651C" w:rsidRPr="00367746">
        <w:rPr>
          <w:sz w:val="28"/>
          <w:szCs w:val="28"/>
        </w:rPr>
        <w:t xml:space="preserve"> рассчитывается по формуле:</w:t>
      </w:r>
    </w:p>
    <w:p w:rsidR="00CE651C" w:rsidRPr="00367746" w:rsidRDefault="00CE651C" w:rsidP="00CE651C">
      <w:pPr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t xml:space="preserve">                                     </w:t>
      </w:r>
      <w:r w:rsidR="009419A4">
        <w:rPr>
          <w:position w:val="-14"/>
          <w:sz w:val="28"/>
          <w:szCs w:val="28"/>
        </w:rPr>
        <w:pict w14:anchorId="5AFCB2F8">
          <v:shape id="_x0000_i1041" type="#_x0000_t75" style="width:88.3pt;height:18.8pt">
            <v:imagedata r:id="rId20" o:title=""/>
          </v:shape>
        </w:pict>
      </w:r>
      <w:r w:rsidRPr="00367746">
        <w:rPr>
          <w:sz w:val="28"/>
          <w:szCs w:val="28"/>
        </w:rPr>
        <w:t>,</w:t>
      </w:r>
    </w:p>
    <w:p w:rsidR="00CE651C" w:rsidRPr="00367746" w:rsidRDefault="00CE651C" w:rsidP="00CE651C">
      <w:pPr>
        <w:ind w:firstLine="708"/>
        <w:contextualSpacing/>
        <w:jc w:val="both"/>
        <w:rPr>
          <w:sz w:val="28"/>
          <w:szCs w:val="28"/>
        </w:rPr>
      </w:pPr>
      <w:r w:rsidRPr="00367746">
        <w:rPr>
          <w:sz w:val="28"/>
          <w:szCs w:val="28"/>
        </w:rPr>
        <w:t>где:</w:t>
      </w:r>
    </w:p>
    <w:p w:rsidR="00CE651C" w:rsidRPr="00367746" w:rsidRDefault="009419A4" w:rsidP="00CE651C">
      <w:pPr>
        <w:ind w:firstLine="708"/>
        <w:contextualSpacing/>
        <w:jc w:val="both"/>
        <w:rPr>
          <w:sz w:val="24"/>
          <w:szCs w:val="24"/>
        </w:rPr>
      </w:pPr>
      <w:r>
        <w:rPr>
          <w:position w:val="-12"/>
          <w:sz w:val="28"/>
          <w:szCs w:val="28"/>
        </w:rPr>
        <w:pict w14:anchorId="2B6AB354">
          <v:shape id="_x0000_i1042" type="#_x0000_t75" style="width:17.55pt;height:19.4pt">
            <v:imagedata r:id="rId21" o:title=""/>
          </v:shape>
        </w:pict>
      </w:r>
      <w:r w:rsidR="00CE651C" w:rsidRPr="00367746">
        <w:rPr>
          <w:sz w:val="28"/>
          <w:szCs w:val="28"/>
        </w:rPr>
        <w:t>–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учреждения на плановый период;</w:t>
      </w:r>
    </w:p>
    <w:p w:rsidR="00CE651C" w:rsidRPr="00F86CCF" w:rsidRDefault="009419A4" w:rsidP="00CE65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Courier New" w:hAnsi="Courier New" w:cs="Courier New"/>
          <w:position w:val="-14"/>
          <w:sz w:val="28"/>
          <w:szCs w:val="28"/>
        </w:rPr>
        <w:pict w14:anchorId="376E722F">
          <v:shape id="_x0000_i1043" type="#_x0000_t75" style="width:21.9pt;height:19.4pt" o:bullet="t">
            <v:imagedata r:id="rId22" o:title=""/>
          </v:shape>
        </w:pict>
      </w:r>
      <w:r w:rsidR="00CE651C" w:rsidRPr="00367746">
        <w:rPr>
          <w:rFonts w:ascii="Courier New" w:hAnsi="Courier New" w:cs="Courier New"/>
          <w:sz w:val="28"/>
          <w:szCs w:val="28"/>
        </w:rPr>
        <w:t xml:space="preserve">– </w:t>
      </w:r>
      <w:r w:rsidR="00CE651C" w:rsidRPr="00367746">
        <w:rPr>
          <w:sz w:val="28"/>
          <w:szCs w:val="28"/>
        </w:rPr>
        <w:t>гарантированный фонд оплаты труда (сумма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период), определенный согласно штатному расписанию учреждения</w:t>
      </w:r>
      <w:r w:rsidR="00CE651C" w:rsidRPr="00F86CCF">
        <w:rPr>
          <w:sz w:val="28"/>
          <w:szCs w:val="28"/>
        </w:rPr>
        <w:t>.</w:t>
      </w:r>
    </w:p>
    <w:p w:rsidR="00F86CCF" w:rsidRPr="00F86CCF" w:rsidRDefault="00F86CCF" w:rsidP="00F86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CCF">
        <w:rPr>
          <w:sz w:val="28"/>
          <w:szCs w:val="28"/>
        </w:rPr>
        <w:t>4.</w:t>
      </w:r>
      <w:r w:rsidR="000A4A6C">
        <w:rPr>
          <w:sz w:val="28"/>
          <w:szCs w:val="28"/>
        </w:rPr>
        <w:t>7</w:t>
      </w:r>
      <w:r w:rsidRPr="00F86CCF">
        <w:rPr>
          <w:sz w:val="28"/>
          <w:szCs w:val="28"/>
        </w:rPr>
        <w:t>. Объем средств на выплаты, за исключением персональных выплат, производиться в баллах в следующих размерах:</w:t>
      </w:r>
    </w:p>
    <w:p w:rsidR="00F86CCF" w:rsidRPr="00F86CCF" w:rsidRDefault="00F86CCF" w:rsidP="00F86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CCF">
        <w:rPr>
          <w:sz w:val="28"/>
          <w:szCs w:val="28"/>
        </w:rPr>
        <w:t>32 процента – на выплаты за важность выполняемой работы, степень самостоятельности и ответственности при выполнении поставленных задач;</w:t>
      </w:r>
    </w:p>
    <w:p w:rsidR="00F86CCF" w:rsidRPr="00F86CCF" w:rsidRDefault="00F86CCF" w:rsidP="00F86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CCF">
        <w:rPr>
          <w:sz w:val="28"/>
          <w:szCs w:val="28"/>
        </w:rPr>
        <w:t>48 процентов – на выплаты за качество выполняемых работ</w:t>
      </w:r>
    </w:p>
    <w:p w:rsidR="00F86CCF" w:rsidRPr="00F86CCF" w:rsidRDefault="00F86CCF" w:rsidP="00F86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CCF">
        <w:rPr>
          <w:sz w:val="28"/>
          <w:szCs w:val="28"/>
        </w:rPr>
        <w:t>13 процентов – на выплаты за интенсивность и высокие результаты работы;</w:t>
      </w:r>
    </w:p>
    <w:p w:rsidR="00423F56" w:rsidRPr="00F86CCF" w:rsidRDefault="00F86CCF" w:rsidP="00F86C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CCF">
        <w:rPr>
          <w:sz w:val="28"/>
          <w:szCs w:val="28"/>
        </w:rPr>
        <w:t>7 процентов – на выплаты по итогам года.</w:t>
      </w:r>
    </w:p>
    <w:p w:rsidR="000B778F" w:rsidRDefault="00B64A05" w:rsidP="000B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A6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C6F11">
        <w:rPr>
          <w:sz w:val="28"/>
          <w:szCs w:val="28"/>
        </w:rPr>
        <w:t xml:space="preserve"> Выплаты стимулирующего характера (за исключением персональных выплат) устанавливаются руководителем учреждения </w:t>
      </w:r>
      <w:r w:rsidR="003C4E53">
        <w:rPr>
          <w:sz w:val="28"/>
          <w:szCs w:val="28"/>
        </w:rPr>
        <w:t xml:space="preserve">ежемесячно </w:t>
      </w:r>
      <w:r w:rsidR="000C6F11">
        <w:rPr>
          <w:sz w:val="28"/>
          <w:szCs w:val="28"/>
        </w:rPr>
        <w:t xml:space="preserve">с учетом </w:t>
      </w:r>
      <w:r w:rsidR="000B778F" w:rsidRPr="000B778F">
        <w:rPr>
          <w:sz w:val="28"/>
          <w:szCs w:val="28"/>
        </w:rPr>
        <w:t xml:space="preserve">мнения рабочей группы по установлению стимулирующих выплат, образованной учреждением (далее - рабочая группа). Состав рабочей группы и положение о рабочей группе утверждаются приказом </w:t>
      </w:r>
      <w:r w:rsidR="00494F30">
        <w:rPr>
          <w:sz w:val="28"/>
          <w:szCs w:val="28"/>
        </w:rPr>
        <w:t>руководителя</w:t>
      </w:r>
      <w:r w:rsidR="000B778F" w:rsidRPr="000B778F">
        <w:rPr>
          <w:sz w:val="28"/>
          <w:szCs w:val="28"/>
        </w:rPr>
        <w:t>.</w:t>
      </w:r>
    </w:p>
    <w:p w:rsidR="00457713" w:rsidRPr="00805AB7" w:rsidRDefault="00457713" w:rsidP="000B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AB7">
        <w:rPr>
          <w:sz w:val="28"/>
          <w:szCs w:val="28"/>
        </w:rPr>
        <w:t>4.</w:t>
      </w:r>
      <w:r w:rsidR="000A4A6C">
        <w:rPr>
          <w:sz w:val="28"/>
          <w:szCs w:val="28"/>
        </w:rPr>
        <w:t>9</w:t>
      </w:r>
      <w:r w:rsidRPr="00805AB7">
        <w:rPr>
          <w:sz w:val="28"/>
          <w:szCs w:val="28"/>
        </w:rPr>
        <w:t>. Персональные выплаты.</w:t>
      </w:r>
    </w:p>
    <w:p w:rsidR="00B63153" w:rsidRDefault="003264BF" w:rsidP="00805A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A4A6C">
        <w:rPr>
          <w:sz w:val="28"/>
          <w:szCs w:val="28"/>
        </w:rPr>
        <w:t>9</w:t>
      </w:r>
      <w:r w:rsidR="00B63153" w:rsidRPr="00B6315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B63153" w:rsidRPr="003264BF">
        <w:rPr>
          <w:sz w:val="28"/>
          <w:szCs w:val="28"/>
        </w:rPr>
        <w:t xml:space="preserve"> </w:t>
      </w:r>
      <w:r w:rsidR="006D3D8D" w:rsidRPr="003264BF">
        <w:rPr>
          <w:sz w:val="28"/>
          <w:szCs w:val="28"/>
        </w:rPr>
        <w:t>Персональн</w:t>
      </w:r>
      <w:r w:rsidR="00D63AF8" w:rsidRPr="003264BF">
        <w:rPr>
          <w:sz w:val="28"/>
          <w:szCs w:val="28"/>
        </w:rPr>
        <w:t xml:space="preserve">ая </w:t>
      </w:r>
      <w:r w:rsidR="006D3D8D" w:rsidRPr="003264BF">
        <w:rPr>
          <w:sz w:val="28"/>
          <w:szCs w:val="28"/>
        </w:rPr>
        <w:t>выплат</w:t>
      </w:r>
      <w:r w:rsidR="00D63AF8" w:rsidRPr="003264BF">
        <w:rPr>
          <w:sz w:val="28"/>
          <w:szCs w:val="28"/>
        </w:rPr>
        <w:t>а</w:t>
      </w:r>
      <w:r w:rsidR="006D3D8D" w:rsidRPr="003264BF">
        <w:rPr>
          <w:sz w:val="28"/>
          <w:szCs w:val="28"/>
        </w:rPr>
        <w:t xml:space="preserve"> за опыт (продолжительность) работы </w:t>
      </w:r>
      <w:r w:rsidR="00A740CE" w:rsidRPr="003264BF">
        <w:rPr>
          <w:sz w:val="28"/>
          <w:szCs w:val="28"/>
        </w:rPr>
        <w:t xml:space="preserve">в занимаемой </w:t>
      </w:r>
      <w:r w:rsidR="00C1065F" w:rsidRPr="003264BF">
        <w:rPr>
          <w:sz w:val="28"/>
          <w:szCs w:val="28"/>
        </w:rPr>
        <w:t xml:space="preserve">должности </w:t>
      </w:r>
      <w:r w:rsidR="006D3D8D" w:rsidRPr="003264BF">
        <w:rPr>
          <w:sz w:val="28"/>
          <w:szCs w:val="28"/>
        </w:rPr>
        <w:t>выплачива</w:t>
      </w:r>
      <w:r w:rsidR="00D63AF8" w:rsidRPr="003264BF">
        <w:rPr>
          <w:sz w:val="28"/>
          <w:szCs w:val="28"/>
        </w:rPr>
        <w:t>ется</w:t>
      </w:r>
      <w:r w:rsidR="006D3D8D" w:rsidRPr="003264BF">
        <w:rPr>
          <w:sz w:val="28"/>
          <w:szCs w:val="28"/>
        </w:rPr>
        <w:t xml:space="preserve"> ежемесячно в следующих размерах:</w:t>
      </w:r>
    </w:p>
    <w:p w:rsidR="00D30DCA" w:rsidRPr="00D30DCA" w:rsidRDefault="00C1065F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2A7DFF" w:rsidRPr="002A7DFF">
        <w:rPr>
          <w:sz w:val="28"/>
          <w:szCs w:val="28"/>
        </w:rPr>
        <w:t>процент</w:t>
      </w:r>
      <w:r w:rsidR="002A7DFF">
        <w:rPr>
          <w:sz w:val="28"/>
          <w:szCs w:val="28"/>
        </w:rPr>
        <w:t>ов</w:t>
      </w:r>
      <w:r w:rsidR="002A7DFF" w:rsidRPr="002A7DFF">
        <w:rPr>
          <w:sz w:val="28"/>
          <w:szCs w:val="28"/>
        </w:rPr>
        <w:t xml:space="preserve"> от оклада (должностного оклада), ставки заработной платы </w:t>
      </w:r>
      <w:r w:rsidR="00D30DCA" w:rsidRPr="00D30DCA">
        <w:rPr>
          <w:sz w:val="28"/>
          <w:szCs w:val="28"/>
        </w:rPr>
        <w:t xml:space="preserve">- за опыт работы </w:t>
      </w:r>
      <w:r w:rsidR="00D30DCA" w:rsidRPr="0006150D">
        <w:rPr>
          <w:sz w:val="28"/>
          <w:szCs w:val="28"/>
        </w:rPr>
        <w:t>в занимаемой должности</w:t>
      </w:r>
      <w:r w:rsidR="00D30DCA" w:rsidRPr="00D30DCA">
        <w:rPr>
          <w:sz w:val="28"/>
          <w:szCs w:val="28"/>
        </w:rPr>
        <w:t xml:space="preserve"> от 1 года до 5 лет;</w:t>
      </w:r>
    </w:p>
    <w:p w:rsidR="00D30DCA" w:rsidRPr="00D30DCA" w:rsidRDefault="00D30DCA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DCA">
        <w:rPr>
          <w:sz w:val="28"/>
          <w:szCs w:val="28"/>
        </w:rPr>
        <w:t>1</w:t>
      </w:r>
      <w:r w:rsidR="00C1065F">
        <w:rPr>
          <w:sz w:val="28"/>
          <w:szCs w:val="28"/>
        </w:rPr>
        <w:t xml:space="preserve">5 </w:t>
      </w:r>
      <w:r w:rsidR="002A7DFF" w:rsidRPr="002A7DFF">
        <w:rPr>
          <w:sz w:val="28"/>
          <w:szCs w:val="28"/>
        </w:rPr>
        <w:t>процент</w:t>
      </w:r>
      <w:r w:rsidR="002A7DFF">
        <w:rPr>
          <w:sz w:val="28"/>
          <w:szCs w:val="28"/>
        </w:rPr>
        <w:t>ов</w:t>
      </w:r>
      <w:r w:rsidR="002A7DFF" w:rsidRPr="002A7DFF">
        <w:rPr>
          <w:sz w:val="28"/>
          <w:szCs w:val="28"/>
        </w:rPr>
        <w:t xml:space="preserve"> от оклада (должностного оклада), ставки заработной платы</w:t>
      </w:r>
      <w:r w:rsidRPr="00D30DCA">
        <w:rPr>
          <w:sz w:val="28"/>
          <w:szCs w:val="28"/>
        </w:rPr>
        <w:t xml:space="preserve"> - </w:t>
      </w:r>
      <w:r w:rsidR="00C1065F" w:rsidRPr="00D30DCA">
        <w:rPr>
          <w:sz w:val="28"/>
          <w:szCs w:val="28"/>
        </w:rPr>
        <w:t xml:space="preserve">за опыт работы в занимаемой должности </w:t>
      </w:r>
      <w:r w:rsidRPr="00D30DCA">
        <w:rPr>
          <w:sz w:val="28"/>
          <w:szCs w:val="28"/>
        </w:rPr>
        <w:t>от 5 до 10 лет;</w:t>
      </w:r>
    </w:p>
    <w:p w:rsidR="00D30DCA" w:rsidRPr="00D30DCA" w:rsidRDefault="00BF62A4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065F">
        <w:rPr>
          <w:sz w:val="28"/>
          <w:szCs w:val="28"/>
        </w:rPr>
        <w:t xml:space="preserve"> </w:t>
      </w:r>
      <w:r w:rsidR="002A7DFF" w:rsidRPr="002A7DFF">
        <w:rPr>
          <w:sz w:val="28"/>
          <w:szCs w:val="28"/>
        </w:rPr>
        <w:t>процент</w:t>
      </w:r>
      <w:r w:rsidR="002A7DFF">
        <w:rPr>
          <w:sz w:val="28"/>
          <w:szCs w:val="28"/>
        </w:rPr>
        <w:t>ов</w:t>
      </w:r>
      <w:r w:rsidR="002A7DFF" w:rsidRPr="002A7DFF">
        <w:rPr>
          <w:sz w:val="28"/>
          <w:szCs w:val="28"/>
        </w:rPr>
        <w:t xml:space="preserve"> от оклада (должностного оклада), ставки заработной платы</w:t>
      </w:r>
      <w:r w:rsidR="00D30DCA" w:rsidRPr="00D30DCA">
        <w:rPr>
          <w:sz w:val="28"/>
          <w:szCs w:val="28"/>
        </w:rPr>
        <w:t xml:space="preserve"> - </w:t>
      </w:r>
      <w:r w:rsidR="00C1065F" w:rsidRPr="00D30DCA">
        <w:rPr>
          <w:sz w:val="28"/>
          <w:szCs w:val="28"/>
        </w:rPr>
        <w:t xml:space="preserve">за опыт работы в занимаемой должности </w:t>
      </w:r>
      <w:r w:rsidR="00D30DCA" w:rsidRPr="00D30DCA">
        <w:rPr>
          <w:sz w:val="28"/>
          <w:szCs w:val="28"/>
        </w:rPr>
        <w:t>от 10 до 15 лет;</w:t>
      </w:r>
    </w:p>
    <w:p w:rsidR="00D63AF8" w:rsidRDefault="00BF62A4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DCA" w:rsidRPr="00D30DC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A7DFF" w:rsidRPr="002A7DFF">
        <w:rPr>
          <w:sz w:val="28"/>
          <w:szCs w:val="28"/>
        </w:rPr>
        <w:t>процент</w:t>
      </w:r>
      <w:r w:rsidR="002A7DFF">
        <w:rPr>
          <w:sz w:val="28"/>
          <w:szCs w:val="28"/>
        </w:rPr>
        <w:t>ов</w:t>
      </w:r>
      <w:r w:rsidR="002A7DFF" w:rsidRPr="002A7DFF">
        <w:rPr>
          <w:sz w:val="28"/>
          <w:szCs w:val="28"/>
        </w:rPr>
        <w:t xml:space="preserve"> от оклада (должностного оклада), ставки заработной платы</w:t>
      </w:r>
      <w:r w:rsidR="00D30DCA" w:rsidRPr="00D30DCA">
        <w:rPr>
          <w:sz w:val="28"/>
          <w:szCs w:val="28"/>
        </w:rPr>
        <w:t xml:space="preserve"> -</w:t>
      </w:r>
      <w:r w:rsidR="00C1065F" w:rsidRPr="00C1065F">
        <w:rPr>
          <w:sz w:val="28"/>
          <w:szCs w:val="28"/>
        </w:rPr>
        <w:t xml:space="preserve"> </w:t>
      </w:r>
      <w:r w:rsidR="00C1065F" w:rsidRPr="00D30DCA">
        <w:rPr>
          <w:sz w:val="28"/>
          <w:szCs w:val="28"/>
        </w:rPr>
        <w:t>за опыт работы в занимаемой должности</w:t>
      </w:r>
      <w:r w:rsidR="00D30DCA" w:rsidRPr="00D30DCA">
        <w:rPr>
          <w:sz w:val="28"/>
          <w:szCs w:val="28"/>
        </w:rPr>
        <w:t xml:space="preserve"> свыше 15 лет</w:t>
      </w:r>
      <w:r>
        <w:rPr>
          <w:sz w:val="28"/>
          <w:szCs w:val="28"/>
        </w:rPr>
        <w:t>.</w:t>
      </w:r>
    </w:p>
    <w:p w:rsidR="00134BAD" w:rsidRDefault="00082FB1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FB1">
        <w:rPr>
          <w:sz w:val="28"/>
          <w:szCs w:val="28"/>
        </w:rPr>
        <w:t>При установлении персональной выплаты за опыт работы в занимаемой должности в стаж работы засчитываются:</w:t>
      </w:r>
    </w:p>
    <w:p w:rsidR="00B45A07" w:rsidRPr="00063BA4" w:rsidRDefault="00B45A07" w:rsidP="0006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A4">
        <w:rPr>
          <w:sz w:val="28"/>
          <w:szCs w:val="28"/>
        </w:rPr>
        <w:t>время работы в учреждении;</w:t>
      </w:r>
    </w:p>
    <w:p w:rsidR="00B45A07" w:rsidRPr="00063BA4" w:rsidRDefault="00DD3B5C" w:rsidP="0006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BA4">
        <w:rPr>
          <w:sz w:val="28"/>
          <w:szCs w:val="28"/>
        </w:rPr>
        <w:t>периоды замещения отдельных должностей</w:t>
      </w:r>
      <w:r w:rsidR="008811F0" w:rsidRPr="00063BA4">
        <w:rPr>
          <w:sz w:val="28"/>
          <w:szCs w:val="28"/>
        </w:rPr>
        <w:t xml:space="preserve"> на предприятиях, в учреждениях, организациях</w:t>
      </w:r>
      <w:r w:rsidR="003E4D59" w:rsidRPr="00063BA4">
        <w:rPr>
          <w:sz w:val="28"/>
          <w:szCs w:val="28"/>
        </w:rPr>
        <w:t xml:space="preserve"> и др.</w:t>
      </w:r>
      <w:r w:rsidR="008811F0" w:rsidRPr="00063BA4">
        <w:rPr>
          <w:sz w:val="28"/>
          <w:szCs w:val="28"/>
        </w:rPr>
        <w:t xml:space="preserve">, </w:t>
      </w:r>
      <w:r w:rsidR="004446DB" w:rsidRPr="00063BA4">
        <w:rPr>
          <w:sz w:val="28"/>
          <w:szCs w:val="28"/>
        </w:rPr>
        <w:t xml:space="preserve">в течение которых работник исполнял обязанности </w:t>
      </w:r>
      <w:r w:rsidR="00E50AB3" w:rsidRPr="00063BA4">
        <w:rPr>
          <w:sz w:val="28"/>
          <w:szCs w:val="28"/>
        </w:rPr>
        <w:t>по специальности (по профилю, по направлению деятельности) занимаемой в учреждении дол</w:t>
      </w:r>
      <w:r w:rsidR="00216E1F" w:rsidRPr="00063BA4">
        <w:rPr>
          <w:sz w:val="28"/>
          <w:szCs w:val="28"/>
        </w:rPr>
        <w:t>ж</w:t>
      </w:r>
      <w:r w:rsidR="00E50AB3" w:rsidRPr="00063BA4">
        <w:rPr>
          <w:sz w:val="28"/>
          <w:szCs w:val="28"/>
        </w:rPr>
        <w:t>ности.</w:t>
      </w:r>
      <w:r w:rsidR="004446DB" w:rsidRPr="00063BA4">
        <w:rPr>
          <w:sz w:val="28"/>
          <w:szCs w:val="28"/>
        </w:rPr>
        <w:t> </w:t>
      </w:r>
    </w:p>
    <w:p w:rsidR="00B63153" w:rsidRPr="00D864F0" w:rsidRDefault="00D864F0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A6C">
        <w:rPr>
          <w:sz w:val="28"/>
          <w:szCs w:val="28"/>
        </w:rPr>
        <w:t>9</w:t>
      </w:r>
      <w:r w:rsidRPr="00B6315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B63153">
        <w:rPr>
          <w:b/>
          <w:bCs/>
          <w:sz w:val="28"/>
          <w:szCs w:val="28"/>
        </w:rPr>
        <w:t xml:space="preserve"> </w:t>
      </w:r>
      <w:r w:rsidRPr="003264BF">
        <w:rPr>
          <w:sz w:val="28"/>
          <w:szCs w:val="28"/>
        </w:rPr>
        <w:t>Персональная выплата</w:t>
      </w:r>
      <w:r w:rsidRPr="00D864F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63153" w:rsidRPr="00D864F0">
        <w:rPr>
          <w:sz w:val="28"/>
          <w:szCs w:val="28"/>
        </w:rPr>
        <w:t>а сложность, напряженность и особый режим работы</w:t>
      </w:r>
      <w:r>
        <w:rPr>
          <w:sz w:val="28"/>
          <w:szCs w:val="28"/>
        </w:rPr>
        <w:t>.</w:t>
      </w:r>
    </w:p>
    <w:p w:rsidR="00652007" w:rsidRPr="00652007" w:rsidRDefault="00652007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07">
        <w:rPr>
          <w:sz w:val="28"/>
          <w:szCs w:val="28"/>
        </w:rPr>
        <w:t xml:space="preserve">Работникам </w:t>
      </w:r>
      <w:r w:rsidR="00D864F0">
        <w:rPr>
          <w:sz w:val="28"/>
          <w:szCs w:val="28"/>
        </w:rPr>
        <w:t>у</w:t>
      </w:r>
      <w:r w:rsidRPr="00652007">
        <w:rPr>
          <w:sz w:val="28"/>
          <w:szCs w:val="28"/>
        </w:rPr>
        <w:t xml:space="preserve">чреждения устанавливается надбавка за сложность, напряженность и особый режим работы в размере до </w:t>
      </w:r>
      <w:r w:rsidR="00722414">
        <w:rPr>
          <w:sz w:val="28"/>
          <w:szCs w:val="28"/>
        </w:rPr>
        <w:t>60</w:t>
      </w:r>
      <w:r w:rsidRPr="00652007">
        <w:rPr>
          <w:sz w:val="28"/>
          <w:szCs w:val="28"/>
        </w:rPr>
        <w:t xml:space="preserve"> </w:t>
      </w:r>
      <w:r w:rsidR="00722414" w:rsidRPr="00722414">
        <w:rPr>
          <w:sz w:val="28"/>
          <w:szCs w:val="28"/>
        </w:rPr>
        <w:t>процентов от оклада (должностного оклада), ставки заработной платы</w:t>
      </w:r>
      <w:r w:rsidRPr="00652007">
        <w:rPr>
          <w:sz w:val="28"/>
          <w:szCs w:val="28"/>
        </w:rPr>
        <w:t>.</w:t>
      </w:r>
    </w:p>
    <w:p w:rsidR="00B63153" w:rsidRDefault="00652007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07">
        <w:rPr>
          <w:sz w:val="28"/>
          <w:szCs w:val="28"/>
        </w:rPr>
        <w:t xml:space="preserve">Конкретный размер надбавки за сложность, напряженность и особый режим работы работникам устанавливается руководителем </w:t>
      </w:r>
      <w:r w:rsidR="00466F85">
        <w:rPr>
          <w:sz w:val="28"/>
          <w:szCs w:val="28"/>
        </w:rPr>
        <w:t>у</w:t>
      </w:r>
      <w:r w:rsidRPr="00652007">
        <w:rPr>
          <w:sz w:val="28"/>
          <w:szCs w:val="28"/>
        </w:rPr>
        <w:t xml:space="preserve">чреждения, исходя из объема, напряженности и степени важности выполняемой работы, предусмотренной по данной должности. Настоящая выплата может устанавливаться </w:t>
      </w:r>
      <w:r w:rsidR="00910433">
        <w:rPr>
          <w:sz w:val="28"/>
          <w:szCs w:val="28"/>
        </w:rPr>
        <w:t xml:space="preserve">ежемесячно, </w:t>
      </w:r>
      <w:r w:rsidRPr="00652007">
        <w:rPr>
          <w:sz w:val="28"/>
          <w:szCs w:val="28"/>
        </w:rPr>
        <w:t>ежеквартально или на год.</w:t>
      </w:r>
    </w:p>
    <w:p w:rsidR="00B63153" w:rsidRDefault="00C0550F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A6C">
        <w:rPr>
          <w:sz w:val="28"/>
          <w:szCs w:val="28"/>
        </w:rPr>
        <w:t>9</w:t>
      </w:r>
      <w:r w:rsidR="00B6315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B63153">
        <w:rPr>
          <w:sz w:val="28"/>
          <w:szCs w:val="28"/>
        </w:rPr>
        <w:t xml:space="preserve"> В целях повышения уровня оплаты труда молодым специалистам, впервые окончившим одно из образовательных учреждений высшего образования или профессиональных образовательных учреждений и заключившим в течение трех лет после окончания образовательного учреждения трудовые договоры с учреждениями, либо продолжающим работу в учреждении,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образовательного учреждения высшего образования или профессионального образовательного учреждения.</w:t>
      </w:r>
    </w:p>
    <w:p w:rsidR="00B63153" w:rsidRPr="00B63153" w:rsidRDefault="00F136B1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A6C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proofErr w:type="gramStart"/>
      <w:r w:rsidR="00B63153" w:rsidRPr="00B63153">
        <w:rPr>
          <w:sz w:val="28"/>
          <w:szCs w:val="28"/>
        </w:rPr>
        <w:t>Персональные выплаты в целях обеспечения заработной платы работника на уровне размера минимальной заработной платы, установленного в Красноярском крае</w:t>
      </w:r>
      <w:r w:rsidR="004B4B6E">
        <w:rPr>
          <w:sz w:val="28"/>
          <w:szCs w:val="28"/>
        </w:rPr>
        <w:t>,</w:t>
      </w:r>
      <w:r w:rsidR="00B63153" w:rsidRPr="00B63153">
        <w:rPr>
          <w:sz w:val="28"/>
          <w:szCs w:val="28"/>
        </w:rPr>
        <w:t xml:space="preserve"> минимального размера оплаты труда, производятся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Красноярском крае</w:t>
      </w:r>
      <w:r w:rsidR="004B4B6E">
        <w:rPr>
          <w:sz w:val="28"/>
          <w:szCs w:val="28"/>
        </w:rPr>
        <w:t xml:space="preserve">, </w:t>
      </w:r>
      <w:r w:rsidR="00B63153" w:rsidRPr="00B63153">
        <w:rPr>
          <w:sz w:val="28"/>
          <w:szCs w:val="28"/>
        </w:rPr>
        <w:t>минимального размера оплаты труда.</w:t>
      </w:r>
      <w:proofErr w:type="gramEnd"/>
    </w:p>
    <w:p w:rsidR="00B63153" w:rsidRPr="00B63153" w:rsidRDefault="00B63153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153">
        <w:rPr>
          <w:sz w:val="28"/>
          <w:szCs w:val="28"/>
        </w:rPr>
        <w:lastRenderedPageBreak/>
        <w:t xml:space="preserve">Размер определяется как разница между размером минимальной заработной платы, установленным в Красноярском крае (минимальным </w:t>
      </w:r>
      <w:proofErr w:type="gramStart"/>
      <w:r w:rsidRPr="00B63153">
        <w:rPr>
          <w:sz w:val="28"/>
          <w:szCs w:val="28"/>
        </w:rPr>
        <w:t>размером оплаты труда</w:t>
      </w:r>
      <w:proofErr w:type="gramEnd"/>
      <w:r w:rsidRPr="00B63153">
        <w:rPr>
          <w:sz w:val="28"/>
          <w:szCs w:val="28"/>
        </w:rPr>
        <w:t>), и величиной заработной платы конкретного работника за соответствующий период времени.</w:t>
      </w:r>
    </w:p>
    <w:p w:rsidR="00B63153" w:rsidRPr="00B63153" w:rsidRDefault="00B63153" w:rsidP="00805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3153">
        <w:rPr>
          <w:sz w:val="28"/>
          <w:szCs w:val="28"/>
        </w:rPr>
        <w:t xml:space="preserve">Работникам, месячная заработная плата которых по основному месту работы при </w:t>
      </w:r>
      <w:proofErr w:type="spellStart"/>
      <w:r w:rsidRPr="00B63153">
        <w:rPr>
          <w:sz w:val="28"/>
          <w:szCs w:val="28"/>
        </w:rPr>
        <w:t>неполностью</w:t>
      </w:r>
      <w:proofErr w:type="spellEnd"/>
      <w:r w:rsidRPr="00B63153">
        <w:rPr>
          <w:sz w:val="28"/>
          <w:szCs w:val="28"/>
        </w:rPr>
        <w:t xml:space="preserve"> отработанной норме рабочего времени с учетом выплат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r w:rsidR="00CF6D93">
        <w:rPr>
          <w:sz w:val="28"/>
          <w:szCs w:val="28"/>
        </w:rPr>
        <w:t>,</w:t>
      </w:r>
      <w:r w:rsidRPr="00B63153">
        <w:rPr>
          <w:sz w:val="28"/>
          <w:szCs w:val="28"/>
        </w:rPr>
        <w:t xml:space="preserve"> минимальным</w:t>
      </w:r>
      <w:proofErr w:type="gramEnd"/>
      <w:r w:rsidRPr="00B63153">
        <w:rPr>
          <w:sz w:val="28"/>
          <w:szCs w:val="28"/>
        </w:rPr>
        <w:t xml:space="preserve"> </w:t>
      </w:r>
      <w:proofErr w:type="gramStart"/>
      <w:r w:rsidRPr="00B63153">
        <w:rPr>
          <w:sz w:val="28"/>
          <w:szCs w:val="28"/>
        </w:rPr>
        <w:t>размером оплаты труда</w:t>
      </w:r>
      <w:proofErr w:type="gramEnd"/>
      <w:r w:rsidRPr="00B63153">
        <w:rPr>
          <w:sz w:val="28"/>
          <w:szCs w:val="28"/>
        </w:rPr>
        <w:t>, исчисленным пропорционально отработанному работником учреждения времени, и величиной заработной платы конкретного работника за соответствующий период.</w:t>
      </w:r>
    </w:p>
    <w:p w:rsidR="00336467" w:rsidRPr="00F136B1" w:rsidRDefault="00E924D4" w:rsidP="00805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6B1">
        <w:rPr>
          <w:sz w:val="28"/>
          <w:szCs w:val="28"/>
        </w:rPr>
        <w:t>4.</w:t>
      </w:r>
      <w:r w:rsidR="000A4A6C">
        <w:rPr>
          <w:sz w:val="28"/>
          <w:szCs w:val="28"/>
        </w:rPr>
        <w:t>10</w:t>
      </w:r>
      <w:r w:rsidRPr="00F136B1">
        <w:rPr>
          <w:sz w:val="28"/>
          <w:szCs w:val="28"/>
        </w:rPr>
        <w:t>. Выплаты по итогам работы</w:t>
      </w:r>
      <w:r w:rsidR="00F136B1" w:rsidRPr="00F136B1">
        <w:rPr>
          <w:sz w:val="28"/>
          <w:szCs w:val="28"/>
        </w:rPr>
        <w:t>.</w:t>
      </w:r>
    </w:p>
    <w:p w:rsidR="009932D6" w:rsidRDefault="00DB5F51" w:rsidP="00805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A6C">
        <w:rPr>
          <w:sz w:val="28"/>
          <w:szCs w:val="28"/>
        </w:rPr>
        <w:t>10</w:t>
      </w:r>
      <w:r>
        <w:rPr>
          <w:sz w:val="28"/>
          <w:szCs w:val="28"/>
        </w:rPr>
        <w:t xml:space="preserve">.1. </w:t>
      </w:r>
      <w:r w:rsidR="009932D6" w:rsidRPr="009932D6">
        <w:rPr>
          <w:sz w:val="28"/>
          <w:szCs w:val="28"/>
        </w:rPr>
        <w:t xml:space="preserve">Выплаты по итогам работы </w:t>
      </w:r>
      <w:r w:rsidRPr="006A7401">
        <w:rPr>
          <w:sz w:val="28"/>
          <w:szCs w:val="28"/>
        </w:rPr>
        <w:t>за период (за месяц, квартал, год)</w:t>
      </w:r>
      <w:r>
        <w:rPr>
          <w:sz w:val="28"/>
          <w:szCs w:val="28"/>
        </w:rPr>
        <w:t xml:space="preserve"> </w:t>
      </w:r>
      <w:r w:rsidR="009932D6" w:rsidRPr="009932D6">
        <w:rPr>
          <w:sz w:val="28"/>
          <w:szCs w:val="28"/>
        </w:rPr>
        <w:t>в виде премирования осуществляются по решению руководителя учреждения в пределах фонда оплаты труда при условии выполнения учреждением всех плановых показателей</w:t>
      </w:r>
      <w:r>
        <w:rPr>
          <w:sz w:val="28"/>
          <w:szCs w:val="28"/>
        </w:rPr>
        <w:t>.</w:t>
      </w:r>
    </w:p>
    <w:p w:rsidR="006A7401" w:rsidRPr="006A7401" w:rsidRDefault="00DB5F51" w:rsidP="00805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A6C">
        <w:rPr>
          <w:sz w:val="28"/>
          <w:szCs w:val="28"/>
        </w:rPr>
        <w:t>10</w:t>
      </w:r>
      <w:r>
        <w:rPr>
          <w:sz w:val="28"/>
          <w:szCs w:val="28"/>
        </w:rPr>
        <w:t xml:space="preserve">.2. </w:t>
      </w:r>
      <w:r w:rsidR="006A7401" w:rsidRPr="006A7401">
        <w:rPr>
          <w:sz w:val="28"/>
          <w:szCs w:val="28"/>
        </w:rPr>
        <w:t xml:space="preserve">Выплаты по итогам работы за период (за месяц, квартал, год) выплачиваются с целью поощрения работников за общие результаты труда по итогам работы согласно </w:t>
      </w:r>
      <w:r w:rsidR="00065EE3" w:rsidRPr="00441E29">
        <w:rPr>
          <w:sz w:val="28"/>
          <w:szCs w:val="28"/>
        </w:rPr>
        <w:t>п</w:t>
      </w:r>
      <w:r w:rsidR="006A7401" w:rsidRPr="00441E29">
        <w:rPr>
          <w:sz w:val="28"/>
          <w:szCs w:val="28"/>
        </w:rPr>
        <w:t>риложени</w:t>
      </w:r>
      <w:r w:rsidR="00065EE3" w:rsidRPr="00441E29">
        <w:rPr>
          <w:sz w:val="28"/>
          <w:szCs w:val="28"/>
        </w:rPr>
        <w:t>ю</w:t>
      </w:r>
      <w:r w:rsidR="006A7401" w:rsidRPr="00441E29">
        <w:rPr>
          <w:sz w:val="28"/>
          <w:szCs w:val="28"/>
        </w:rPr>
        <w:t xml:space="preserve"> № </w:t>
      </w:r>
      <w:r w:rsidR="00441E29" w:rsidRPr="00441E29">
        <w:rPr>
          <w:sz w:val="28"/>
          <w:szCs w:val="28"/>
        </w:rPr>
        <w:t>2</w:t>
      </w:r>
      <w:r w:rsidR="006A7401" w:rsidRPr="006A7401">
        <w:rPr>
          <w:sz w:val="28"/>
          <w:szCs w:val="28"/>
        </w:rPr>
        <w:t xml:space="preserve"> к настоящему Положению. </w:t>
      </w:r>
    </w:p>
    <w:p w:rsidR="006A7401" w:rsidRPr="006A7401" w:rsidRDefault="006A7401" w:rsidP="00805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401">
        <w:rPr>
          <w:sz w:val="28"/>
          <w:szCs w:val="28"/>
        </w:rPr>
        <w:t xml:space="preserve">При осуществлении выплат по итогам работы учитывается выполнение следующих критериев: </w:t>
      </w:r>
    </w:p>
    <w:p w:rsidR="006A7401" w:rsidRPr="006A7401" w:rsidRDefault="006A7401" w:rsidP="00805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401">
        <w:rPr>
          <w:sz w:val="28"/>
          <w:szCs w:val="28"/>
        </w:rPr>
        <w:t xml:space="preserve">эффективное исполнение трудовых обязанностей за отчетный период; </w:t>
      </w:r>
    </w:p>
    <w:p w:rsidR="00E53B30" w:rsidRDefault="006A7401" w:rsidP="002312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401">
        <w:rPr>
          <w:sz w:val="28"/>
          <w:szCs w:val="28"/>
        </w:rPr>
        <w:t>своевременная и качественная подготовка отчетности и другой информации за отчетный период.</w:t>
      </w:r>
    </w:p>
    <w:p w:rsidR="002312ED" w:rsidRDefault="002312ED" w:rsidP="002312E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53B30" w:rsidRPr="0032413F" w:rsidRDefault="00E53B30" w:rsidP="00E53B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13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2413F">
        <w:rPr>
          <w:rFonts w:ascii="Times New Roman" w:hAnsi="Times New Roman" w:cs="Times New Roman"/>
          <w:sz w:val="28"/>
          <w:szCs w:val="28"/>
        </w:rPr>
        <w:t xml:space="preserve">. </w:t>
      </w:r>
      <w:r w:rsidRPr="0032413F">
        <w:rPr>
          <w:rFonts w:ascii="Times New Roman" w:hAnsi="Times New Roman" w:cs="Times New Roman"/>
          <w:b/>
          <w:bCs/>
          <w:sz w:val="28"/>
          <w:szCs w:val="28"/>
        </w:rPr>
        <w:t>ЕДИНОВРЕМЕННАЯ МАТЕРИАЛЬНАЯ ПОМОЩЬ</w:t>
      </w:r>
    </w:p>
    <w:p w:rsidR="00E53B30" w:rsidRDefault="00E53B30" w:rsidP="00E53B30">
      <w:pPr>
        <w:pStyle w:val="ConsPlusNormal"/>
        <w:widowControl/>
        <w:ind w:firstLine="540"/>
        <w:jc w:val="both"/>
      </w:pPr>
    </w:p>
    <w:p w:rsidR="00E53B30" w:rsidRP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30">
        <w:rPr>
          <w:rFonts w:ascii="Times New Roman" w:hAnsi="Times New Roman" w:cs="Times New Roman"/>
          <w:sz w:val="28"/>
          <w:szCs w:val="28"/>
        </w:rPr>
        <w:t xml:space="preserve">5.1. Работникам учреждения в пределах утвержденного фонда оплаты труда </w:t>
      </w:r>
      <w:r w:rsidR="00A02E6A" w:rsidRPr="00A02E6A">
        <w:rPr>
          <w:rFonts w:ascii="Times New Roman" w:hAnsi="Times New Roman" w:cs="Times New Roman"/>
          <w:sz w:val="28"/>
          <w:szCs w:val="28"/>
        </w:rPr>
        <w:t>осуществляется выплата единовременной материальной помощи.</w:t>
      </w:r>
      <w:r w:rsidRPr="00E53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30" w:rsidRP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30">
        <w:rPr>
          <w:rFonts w:ascii="Times New Roman" w:hAnsi="Times New Roman" w:cs="Times New Roman"/>
          <w:sz w:val="28"/>
          <w:szCs w:val="28"/>
        </w:rPr>
        <w:t xml:space="preserve">5.2. Единовременная материальная помощь работникам учреждения, оказывается,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 </w:t>
      </w:r>
    </w:p>
    <w:p w:rsidR="00E53B30" w:rsidRP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30">
        <w:rPr>
          <w:rFonts w:ascii="Times New Roman" w:hAnsi="Times New Roman" w:cs="Times New Roman"/>
          <w:sz w:val="28"/>
          <w:szCs w:val="28"/>
        </w:rPr>
        <w:t>5.3. Размер единовременной материальной помощи не может превышать трех тысяч рублей в течени</w:t>
      </w:r>
      <w:proofErr w:type="gramStart"/>
      <w:r w:rsidRPr="00E53B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3B30">
        <w:rPr>
          <w:rFonts w:ascii="Times New Roman" w:hAnsi="Times New Roman" w:cs="Times New Roman"/>
          <w:sz w:val="28"/>
          <w:szCs w:val="28"/>
        </w:rPr>
        <w:t xml:space="preserve"> календарного года по каждому основанию, предусмотренному </w:t>
      </w:r>
      <w:hyperlink r:id="rId23" w:history="1">
        <w:r w:rsidRPr="00E53B30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E53B3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30">
        <w:rPr>
          <w:rFonts w:ascii="Times New Roman" w:hAnsi="Times New Roman" w:cs="Times New Roman"/>
          <w:sz w:val="28"/>
          <w:szCs w:val="28"/>
        </w:rPr>
        <w:t>5.4. Выплата единовременной материальной помощи работникам учреждени</w:t>
      </w:r>
      <w:r w:rsidR="00466F85">
        <w:rPr>
          <w:rFonts w:ascii="Times New Roman" w:hAnsi="Times New Roman" w:cs="Times New Roman"/>
          <w:sz w:val="28"/>
          <w:szCs w:val="28"/>
        </w:rPr>
        <w:t>я</w:t>
      </w:r>
      <w:r w:rsidRPr="00E53B30">
        <w:rPr>
          <w:rFonts w:ascii="Times New Roman" w:hAnsi="Times New Roman" w:cs="Times New Roman"/>
          <w:sz w:val="28"/>
          <w:szCs w:val="28"/>
        </w:rPr>
        <w:t xml:space="preserve"> производится в течение календарного периода на основании заявления, с приложенными документами и приказа руководителя учреждения с учетом положений настоящего раздела.</w:t>
      </w:r>
    </w:p>
    <w:p w:rsid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B30" w:rsidRDefault="00E53B30" w:rsidP="00E53B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3B30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ОПЛАТА ТРУДА РУКОВОДИТЕЛЯ УЧРЕЖДЕНИЯ, ЗАМЕСТИТЕЛЯ РУКОВОДИТЕЛЯ</w:t>
      </w:r>
      <w:r w:rsidRPr="00813770">
        <w:rPr>
          <w:rFonts w:ascii="Times New Roman" w:hAnsi="Times New Roman" w:cs="Times New Roman"/>
          <w:b/>
          <w:bCs/>
          <w:sz w:val="28"/>
          <w:szCs w:val="28"/>
        </w:rPr>
        <w:t>-НАЧАЛЬНИКА ОТДЕЛА ЗАКУПОК</w:t>
      </w:r>
    </w:p>
    <w:p w:rsidR="00E53B30" w:rsidRDefault="00E53B30" w:rsidP="00E53B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7">
        <w:rPr>
          <w:rFonts w:ascii="Times New Roman" w:hAnsi="Times New Roman" w:cs="Times New Roman"/>
          <w:sz w:val="28"/>
          <w:szCs w:val="28"/>
        </w:rPr>
        <w:t>6.1. Оплата труда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36D5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6D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="00A4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закупок </w:t>
      </w:r>
      <w:r w:rsidRPr="00936D57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7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E53B3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7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E53B30" w:rsidRPr="00936D57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D57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E53B30" w:rsidRPr="00E15816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36D57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</w:t>
      </w:r>
      <w:proofErr w:type="gramStart"/>
      <w:r w:rsidRPr="00936D57">
        <w:rPr>
          <w:rFonts w:ascii="Times New Roman" w:hAnsi="Times New Roman" w:cs="Times New Roman"/>
          <w:sz w:val="28"/>
          <w:szCs w:val="28"/>
        </w:rPr>
        <w:t>устанавливается трудовым договором и определяется</w:t>
      </w:r>
      <w:proofErr w:type="gramEnd"/>
      <w:r w:rsidRPr="00936D57">
        <w:rPr>
          <w:rFonts w:ascii="Times New Roman" w:hAnsi="Times New Roman" w:cs="Times New Roman"/>
          <w:sz w:val="28"/>
          <w:szCs w:val="28"/>
        </w:rPr>
        <w:t xml:space="preserve"> в кратном отношении к среднему размеру оклада (должностного оклада), ставки заработной платы работников основного персонала с учетом отнесения учреждения к группе по оплате труда руководителей</w:t>
      </w:r>
      <w:r w:rsidR="00A474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74AB" w:rsidRPr="008D649C">
        <w:rPr>
          <w:rFonts w:ascii="Times New Roman" w:hAnsi="Times New Roman" w:cs="Times New Roman"/>
          <w:sz w:val="28"/>
          <w:szCs w:val="28"/>
        </w:rPr>
        <w:t xml:space="preserve">с </w:t>
      </w:r>
      <w:r w:rsidR="004165EA" w:rsidRPr="00813770">
        <w:rPr>
          <w:rFonts w:ascii="Times New Roman" w:hAnsi="Times New Roman" w:cs="Times New Roman"/>
          <w:sz w:val="28"/>
          <w:szCs w:val="28"/>
        </w:rPr>
        <w:t>п</w:t>
      </w:r>
      <w:r w:rsidR="00A474AB" w:rsidRPr="00813770">
        <w:rPr>
          <w:rFonts w:ascii="Times New Roman" w:hAnsi="Times New Roman" w:cs="Times New Roman"/>
          <w:sz w:val="28"/>
          <w:szCs w:val="28"/>
        </w:rPr>
        <w:t>риложением</w:t>
      </w:r>
      <w:r w:rsidR="00A474AB" w:rsidRPr="00E15816">
        <w:rPr>
          <w:rFonts w:ascii="Times New Roman" w:hAnsi="Times New Roman" w:cs="Times New Roman"/>
          <w:sz w:val="28"/>
          <w:szCs w:val="28"/>
        </w:rPr>
        <w:t xml:space="preserve"> № </w:t>
      </w:r>
      <w:r w:rsidR="00E15816" w:rsidRPr="00E15816">
        <w:rPr>
          <w:rFonts w:ascii="Times New Roman" w:hAnsi="Times New Roman" w:cs="Times New Roman"/>
          <w:sz w:val="28"/>
          <w:szCs w:val="28"/>
        </w:rPr>
        <w:t>3</w:t>
      </w:r>
      <w:r w:rsidR="00A474AB" w:rsidRPr="00E1581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66639" w:rsidRPr="00E15816">
        <w:rPr>
          <w:rFonts w:ascii="Times New Roman" w:hAnsi="Times New Roman" w:cs="Times New Roman"/>
          <w:sz w:val="28"/>
          <w:szCs w:val="28"/>
        </w:rPr>
        <w:t>Положению</w:t>
      </w:r>
      <w:r w:rsidR="00A474AB" w:rsidRPr="00E15816">
        <w:rPr>
          <w:rFonts w:ascii="Times New Roman" w:hAnsi="Times New Roman" w:cs="Times New Roman"/>
          <w:sz w:val="28"/>
          <w:szCs w:val="28"/>
        </w:rPr>
        <w:t>.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816">
        <w:rPr>
          <w:sz w:val="28"/>
          <w:szCs w:val="28"/>
        </w:rPr>
        <w:t xml:space="preserve">6.3. Группа по оплате труда руководителя учреждения определяется на основании объемных показателей, характеризующих работу учреждения, в соответствии с </w:t>
      </w:r>
      <w:r w:rsidR="00BB1FE9" w:rsidRPr="00E15816">
        <w:rPr>
          <w:sz w:val="28"/>
          <w:szCs w:val="28"/>
        </w:rPr>
        <w:t>п</w:t>
      </w:r>
      <w:r w:rsidRPr="00E15816">
        <w:rPr>
          <w:sz w:val="28"/>
          <w:szCs w:val="28"/>
        </w:rPr>
        <w:t xml:space="preserve">риложением № </w:t>
      </w:r>
      <w:r w:rsidR="00E15816" w:rsidRPr="00E15816">
        <w:rPr>
          <w:sz w:val="28"/>
          <w:szCs w:val="28"/>
        </w:rPr>
        <w:t>3</w:t>
      </w:r>
      <w:r w:rsidRPr="008D649C">
        <w:rPr>
          <w:sz w:val="28"/>
          <w:szCs w:val="28"/>
        </w:rPr>
        <w:t xml:space="preserve"> к настоящему Положению.</w:t>
      </w:r>
      <w:r w:rsidRPr="00E53B30">
        <w:rPr>
          <w:sz w:val="28"/>
          <w:szCs w:val="28"/>
        </w:rPr>
        <w:t xml:space="preserve">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 xml:space="preserve">6.4. Руководителю учреждения группа по оплате труда руководителей учреждений </w:t>
      </w:r>
      <w:proofErr w:type="gramStart"/>
      <w:r w:rsidRPr="00E53B30">
        <w:rPr>
          <w:sz w:val="28"/>
          <w:szCs w:val="28"/>
        </w:rPr>
        <w:t xml:space="preserve">устанавливается </w:t>
      </w:r>
      <w:r w:rsidRPr="00E91527">
        <w:rPr>
          <w:sz w:val="28"/>
          <w:szCs w:val="28"/>
        </w:rPr>
        <w:t>распоряжением администрации города</w:t>
      </w:r>
      <w:r w:rsidRPr="00E53B30">
        <w:rPr>
          <w:sz w:val="28"/>
          <w:szCs w:val="28"/>
        </w:rPr>
        <w:t xml:space="preserve"> Дивногорска и определяется</w:t>
      </w:r>
      <w:proofErr w:type="gramEnd"/>
      <w:r w:rsidRPr="00E53B30">
        <w:rPr>
          <w:sz w:val="28"/>
          <w:szCs w:val="28"/>
        </w:rPr>
        <w:t xml:space="preserve"> не реже одного раза в год в соответствии со значениями объемных показателей за предшествующий год.</w:t>
      </w:r>
    </w:p>
    <w:p w:rsidR="00E53B30" w:rsidRPr="00E53B30" w:rsidRDefault="00E53B30" w:rsidP="000A5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 xml:space="preserve">6.5. Средний размер оклада (должностного оклада), ставки заработной платы работников основного персонала определяется в соответствии с </w:t>
      </w:r>
      <w:r w:rsidR="00D5702F">
        <w:rPr>
          <w:sz w:val="28"/>
          <w:szCs w:val="28"/>
        </w:rPr>
        <w:t>п</w:t>
      </w:r>
      <w:r w:rsidR="000A511E" w:rsidRPr="000A511E">
        <w:rPr>
          <w:sz w:val="28"/>
          <w:szCs w:val="28"/>
        </w:rPr>
        <w:t>еречн</w:t>
      </w:r>
      <w:r w:rsidR="000A511E">
        <w:rPr>
          <w:sz w:val="28"/>
          <w:szCs w:val="28"/>
        </w:rPr>
        <w:t>ем</w:t>
      </w:r>
      <w:r w:rsidR="000A511E" w:rsidRPr="000A511E">
        <w:rPr>
          <w:sz w:val="28"/>
          <w:szCs w:val="28"/>
        </w:rPr>
        <w:t xml:space="preserve"> должностей, профессий работников учреждений, относимых к основному персоналу по виду экономической деятельности учреждения</w:t>
      </w:r>
      <w:r w:rsidR="000A511E">
        <w:rPr>
          <w:sz w:val="28"/>
          <w:szCs w:val="28"/>
        </w:rPr>
        <w:t xml:space="preserve"> </w:t>
      </w:r>
      <w:r w:rsidRPr="00E53B30">
        <w:rPr>
          <w:sz w:val="28"/>
          <w:szCs w:val="28"/>
        </w:rPr>
        <w:t xml:space="preserve">согласно </w:t>
      </w:r>
      <w:r w:rsidR="00093481" w:rsidRPr="00093481">
        <w:rPr>
          <w:sz w:val="28"/>
          <w:szCs w:val="28"/>
        </w:rPr>
        <w:t>п</w:t>
      </w:r>
      <w:r w:rsidRPr="00093481">
        <w:rPr>
          <w:sz w:val="28"/>
          <w:szCs w:val="28"/>
        </w:rPr>
        <w:t xml:space="preserve">риложению </w:t>
      </w:r>
      <w:r w:rsidR="008D649C" w:rsidRPr="00093481">
        <w:rPr>
          <w:sz w:val="28"/>
          <w:szCs w:val="28"/>
        </w:rPr>
        <w:t xml:space="preserve">№ </w:t>
      </w:r>
      <w:r w:rsidR="00093481" w:rsidRPr="00093481">
        <w:rPr>
          <w:sz w:val="28"/>
          <w:szCs w:val="28"/>
        </w:rPr>
        <w:t>4</w:t>
      </w:r>
      <w:r w:rsidRPr="008D649C">
        <w:rPr>
          <w:sz w:val="28"/>
          <w:szCs w:val="28"/>
        </w:rPr>
        <w:t xml:space="preserve"> к настоящему Положению.</w:t>
      </w:r>
      <w:r w:rsidRPr="00E53B30">
        <w:rPr>
          <w:sz w:val="28"/>
          <w:szCs w:val="28"/>
        </w:rPr>
        <w:t xml:space="preserve">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6DCB">
        <w:rPr>
          <w:color w:val="000000"/>
          <w:sz w:val="28"/>
          <w:szCs w:val="28"/>
        </w:rPr>
        <w:t>6.6.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определяется в соответствии с постановлением администрации города Дивногорска от 16.05.2010 № 119п «Об утверждении Положения о системах оплаты труда работников муниципальных учреждений города Дивногорска».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</w:pPr>
      <w:r w:rsidRPr="00E53B30">
        <w:rPr>
          <w:sz w:val="28"/>
          <w:szCs w:val="28"/>
        </w:rPr>
        <w:t xml:space="preserve">6.7. Оклад заместителя </w:t>
      </w:r>
      <w:r w:rsidR="00FA2ADF">
        <w:rPr>
          <w:sz w:val="28"/>
          <w:szCs w:val="28"/>
        </w:rPr>
        <w:t>руководителя</w:t>
      </w:r>
      <w:r w:rsidR="00975C65">
        <w:rPr>
          <w:sz w:val="28"/>
          <w:szCs w:val="28"/>
        </w:rPr>
        <w:t xml:space="preserve"> </w:t>
      </w:r>
      <w:r w:rsidR="00FA2ADF">
        <w:rPr>
          <w:sz w:val="28"/>
          <w:szCs w:val="28"/>
        </w:rPr>
        <w:t>-</w:t>
      </w:r>
      <w:r w:rsidR="00975C65">
        <w:rPr>
          <w:sz w:val="28"/>
          <w:szCs w:val="28"/>
        </w:rPr>
        <w:t xml:space="preserve"> </w:t>
      </w:r>
      <w:r w:rsidR="00FA2ADF">
        <w:rPr>
          <w:sz w:val="28"/>
          <w:szCs w:val="28"/>
        </w:rPr>
        <w:t>начальника отдела закупок</w:t>
      </w:r>
      <w:r w:rsidRPr="00E53B30">
        <w:rPr>
          <w:sz w:val="28"/>
          <w:szCs w:val="28"/>
        </w:rPr>
        <w:t xml:space="preserve"> устанавливается руководителем учреждения. Размер оклада заместителя </w:t>
      </w:r>
      <w:r w:rsidR="00FA2ADF">
        <w:rPr>
          <w:sz w:val="28"/>
          <w:szCs w:val="28"/>
        </w:rPr>
        <w:t>руководителя</w:t>
      </w:r>
      <w:r w:rsidR="00975C65">
        <w:rPr>
          <w:sz w:val="28"/>
          <w:szCs w:val="28"/>
        </w:rPr>
        <w:t xml:space="preserve"> </w:t>
      </w:r>
      <w:r w:rsidR="00FA2ADF">
        <w:rPr>
          <w:sz w:val="28"/>
          <w:szCs w:val="28"/>
        </w:rPr>
        <w:t>-</w:t>
      </w:r>
      <w:r w:rsidR="00975C65">
        <w:rPr>
          <w:sz w:val="28"/>
          <w:szCs w:val="28"/>
        </w:rPr>
        <w:t xml:space="preserve"> </w:t>
      </w:r>
      <w:r w:rsidR="00FA2ADF">
        <w:rPr>
          <w:sz w:val="28"/>
          <w:szCs w:val="28"/>
        </w:rPr>
        <w:t>начальника отдела закупок</w:t>
      </w:r>
      <w:r w:rsidRPr="00E53B30">
        <w:rPr>
          <w:sz w:val="28"/>
          <w:szCs w:val="28"/>
        </w:rPr>
        <w:t xml:space="preserve"> учреждения устанавливается на 10-30</w:t>
      </w:r>
      <w:r w:rsidR="00B11615">
        <w:rPr>
          <w:sz w:val="28"/>
          <w:szCs w:val="28"/>
        </w:rPr>
        <w:t xml:space="preserve"> процентов</w:t>
      </w:r>
      <w:r w:rsidRPr="00E53B30">
        <w:rPr>
          <w:sz w:val="28"/>
          <w:szCs w:val="28"/>
        </w:rPr>
        <w:t xml:space="preserve"> ниже оклада руководителя.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960">
        <w:rPr>
          <w:sz w:val="28"/>
          <w:szCs w:val="28"/>
        </w:rPr>
        <w:t>6.8. Выплаты компенсационного характера руководителю учреждения, заместителю руководителя</w:t>
      </w:r>
      <w:r w:rsidR="00975C65" w:rsidRPr="00737960">
        <w:rPr>
          <w:sz w:val="28"/>
          <w:szCs w:val="28"/>
        </w:rPr>
        <w:t xml:space="preserve"> </w:t>
      </w:r>
      <w:r w:rsidR="00FA2ADF" w:rsidRPr="00737960">
        <w:rPr>
          <w:sz w:val="28"/>
          <w:szCs w:val="28"/>
        </w:rPr>
        <w:t>-</w:t>
      </w:r>
      <w:r w:rsidR="00975C65" w:rsidRPr="00737960">
        <w:rPr>
          <w:sz w:val="28"/>
          <w:szCs w:val="28"/>
        </w:rPr>
        <w:t xml:space="preserve"> </w:t>
      </w:r>
      <w:r w:rsidR="00FA2ADF" w:rsidRPr="00737960">
        <w:rPr>
          <w:sz w:val="28"/>
          <w:szCs w:val="28"/>
        </w:rPr>
        <w:t>начальнику отдела закупок</w:t>
      </w:r>
      <w:r w:rsidRPr="00737960">
        <w:rPr>
          <w:sz w:val="28"/>
          <w:szCs w:val="28"/>
        </w:rPr>
        <w:t xml:space="preserve"> </w:t>
      </w:r>
      <w:r w:rsidR="00FB5999" w:rsidRPr="00737960">
        <w:rPr>
          <w:sz w:val="28"/>
          <w:szCs w:val="28"/>
        </w:rPr>
        <w:t>устанавливаются трудовым договором (дополнительным соглашением к трудовому договору) в соответствии с разделом III нас</w:t>
      </w:r>
      <w:r w:rsidR="00FB5999" w:rsidRPr="00FB5999">
        <w:rPr>
          <w:sz w:val="28"/>
          <w:szCs w:val="28"/>
        </w:rPr>
        <w:t>тоящего Положения.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6.9. Объем средств на осуществление выплат стимулирующего характера руководителю, заместителю руководителя</w:t>
      </w:r>
      <w:r w:rsidR="00975C65">
        <w:rPr>
          <w:sz w:val="28"/>
          <w:szCs w:val="28"/>
        </w:rPr>
        <w:t xml:space="preserve"> </w:t>
      </w:r>
      <w:r w:rsidR="00FA2ADF">
        <w:rPr>
          <w:sz w:val="28"/>
          <w:szCs w:val="28"/>
        </w:rPr>
        <w:t>-</w:t>
      </w:r>
      <w:r w:rsidR="00975C65">
        <w:rPr>
          <w:sz w:val="28"/>
          <w:szCs w:val="28"/>
        </w:rPr>
        <w:t xml:space="preserve"> </w:t>
      </w:r>
      <w:r w:rsidR="00FA2ADF">
        <w:rPr>
          <w:sz w:val="28"/>
          <w:szCs w:val="28"/>
        </w:rPr>
        <w:t>начальнику отдела закупок выд</w:t>
      </w:r>
      <w:r w:rsidRPr="00E53B30">
        <w:rPr>
          <w:sz w:val="28"/>
          <w:szCs w:val="28"/>
        </w:rPr>
        <w:t>еляется в бюджетной смете</w:t>
      </w:r>
      <w:r w:rsidR="00975C65">
        <w:rPr>
          <w:sz w:val="28"/>
          <w:szCs w:val="28"/>
        </w:rPr>
        <w:t xml:space="preserve"> учреждения</w:t>
      </w:r>
      <w:r w:rsidRPr="00E53B30">
        <w:rPr>
          <w:sz w:val="28"/>
          <w:szCs w:val="28"/>
        </w:rPr>
        <w:t>.</w:t>
      </w:r>
      <w:r w:rsidRPr="00E53B30">
        <w:t xml:space="preserve">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</w:pPr>
      <w:r w:rsidRPr="00E53B30">
        <w:rPr>
          <w:sz w:val="28"/>
          <w:szCs w:val="28"/>
        </w:rPr>
        <w:lastRenderedPageBreak/>
        <w:t>6.1</w:t>
      </w:r>
      <w:r w:rsidR="00866639">
        <w:rPr>
          <w:sz w:val="28"/>
          <w:szCs w:val="28"/>
        </w:rPr>
        <w:t>0</w:t>
      </w:r>
      <w:r w:rsidRPr="00E53B30">
        <w:rPr>
          <w:sz w:val="28"/>
          <w:szCs w:val="28"/>
        </w:rPr>
        <w:t xml:space="preserve">. </w:t>
      </w:r>
      <w:proofErr w:type="gramStart"/>
      <w:r w:rsidR="00343C88">
        <w:rPr>
          <w:sz w:val="28"/>
          <w:szCs w:val="28"/>
        </w:rPr>
        <w:t>К</w:t>
      </w:r>
      <w:r w:rsidRPr="00E53B30">
        <w:rPr>
          <w:sz w:val="28"/>
          <w:szCs w:val="28"/>
        </w:rPr>
        <w:t xml:space="preserve">оличество должностных окладов руководителя учреждения, </w:t>
      </w:r>
      <w:r w:rsidRPr="00AF27F8">
        <w:rPr>
          <w:sz w:val="28"/>
          <w:szCs w:val="28"/>
        </w:rPr>
        <w:t>заместителя руководителя</w:t>
      </w:r>
      <w:r w:rsidR="00FA2ADF" w:rsidRPr="00AF27F8">
        <w:rPr>
          <w:sz w:val="28"/>
          <w:szCs w:val="28"/>
        </w:rPr>
        <w:t xml:space="preserve"> – начальника отдела закупок </w:t>
      </w:r>
      <w:r w:rsidRPr="00AF27F8">
        <w:rPr>
          <w:sz w:val="28"/>
          <w:szCs w:val="28"/>
        </w:rPr>
        <w:t>учитываемых при определении объёма средств на выплаты стимулирующего характера руководителю учреждения, заместителю руководителя</w:t>
      </w:r>
      <w:r w:rsidR="00FA2ADF" w:rsidRPr="00AF27F8">
        <w:rPr>
          <w:sz w:val="28"/>
          <w:szCs w:val="28"/>
        </w:rPr>
        <w:t xml:space="preserve"> – начальнику отдела закупок</w:t>
      </w:r>
      <w:r w:rsidRPr="00AF27F8">
        <w:rPr>
          <w:sz w:val="28"/>
          <w:szCs w:val="28"/>
        </w:rPr>
        <w:t xml:space="preserve"> составляет до 26 должностных окладов руководителя учреждения</w:t>
      </w:r>
      <w:r w:rsidRPr="00E53B30">
        <w:rPr>
          <w:sz w:val="28"/>
          <w:szCs w:val="28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</w:t>
      </w:r>
      <w:proofErr w:type="gramEnd"/>
      <w:r w:rsidRPr="00E53B30">
        <w:rPr>
          <w:sz w:val="28"/>
          <w:szCs w:val="28"/>
        </w:rPr>
        <w:t xml:space="preserve"> в местностях с особыми климатическими условиями.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8FE">
        <w:rPr>
          <w:sz w:val="28"/>
          <w:szCs w:val="28"/>
        </w:rPr>
        <w:t>6.1</w:t>
      </w:r>
      <w:r w:rsidR="003318FE" w:rsidRPr="003318FE">
        <w:rPr>
          <w:sz w:val="28"/>
          <w:szCs w:val="28"/>
        </w:rPr>
        <w:t>1</w:t>
      </w:r>
      <w:r w:rsidRPr="003318FE">
        <w:rPr>
          <w:sz w:val="28"/>
          <w:szCs w:val="28"/>
        </w:rPr>
        <w:t>. Распределение средств на осуществление стимулирующих выплат заместителю руководителя</w:t>
      </w:r>
      <w:r w:rsidR="00411DB0" w:rsidRPr="003318FE">
        <w:rPr>
          <w:sz w:val="28"/>
          <w:szCs w:val="28"/>
        </w:rPr>
        <w:t xml:space="preserve"> – начальнику отдела закупок </w:t>
      </w:r>
      <w:r w:rsidRPr="003318FE">
        <w:rPr>
          <w:sz w:val="28"/>
          <w:szCs w:val="28"/>
        </w:rPr>
        <w:t xml:space="preserve">учреждения осуществляется </w:t>
      </w:r>
      <w:r w:rsidR="00866639" w:rsidRPr="003318FE">
        <w:rPr>
          <w:sz w:val="28"/>
          <w:szCs w:val="28"/>
        </w:rPr>
        <w:t>на основании приказа руководителя учреждения</w:t>
      </w:r>
      <w:r w:rsidRPr="003318FE">
        <w:rPr>
          <w:sz w:val="28"/>
          <w:szCs w:val="28"/>
        </w:rPr>
        <w:t>.</w:t>
      </w:r>
      <w:r w:rsidRPr="00E53B30">
        <w:rPr>
          <w:sz w:val="28"/>
          <w:szCs w:val="28"/>
        </w:rPr>
        <w:t xml:space="preserve">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6.1</w:t>
      </w:r>
      <w:r w:rsidR="003318FE">
        <w:rPr>
          <w:sz w:val="28"/>
          <w:szCs w:val="28"/>
        </w:rPr>
        <w:t>2</w:t>
      </w:r>
      <w:r w:rsidRPr="00E53B30">
        <w:rPr>
          <w:sz w:val="28"/>
          <w:szCs w:val="28"/>
        </w:rPr>
        <w:t>. Учреждение вправе представить в администрацию г. Дивногорска аналитическую информацию о показателях деятельности учреждения, в том числе включающую мнение органов самоуправления учреждения, являющуюся основанием для установления стимулирующих выплат руководителю.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6.1</w:t>
      </w:r>
      <w:r w:rsidR="003318FE">
        <w:rPr>
          <w:sz w:val="28"/>
          <w:szCs w:val="28"/>
        </w:rPr>
        <w:t>3</w:t>
      </w:r>
      <w:r w:rsidRPr="00E53B30">
        <w:rPr>
          <w:sz w:val="28"/>
          <w:szCs w:val="28"/>
        </w:rPr>
        <w:t>. Руководителю учреждения, заместителю руководителя</w:t>
      </w:r>
      <w:r w:rsidR="00411DB0" w:rsidRPr="00411DB0">
        <w:rPr>
          <w:sz w:val="28"/>
          <w:szCs w:val="28"/>
        </w:rPr>
        <w:t xml:space="preserve"> – начальнику отдела закупок </w:t>
      </w:r>
      <w:r w:rsidRPr="00E53B30">
        <w:rPr>
          <w:sz w:val="28"/>
          <w:szCs w:val="28"/>
        </w:rPr>
        <w:t>в пределах утвержденного фонда оплаты труда могут устанавливаться следующие выплаты стимулирующего характера: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выплаты за интенсивность и высокие результаты работы;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выплаты за качество выполняемых работ;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персональные выплаты;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 xml:space="preserve">выплаты по итогам работы.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D2139">
        <w:rPr>
          <w:sz w:val="28"/>
          <w:szCs w:val="28"/>
        </w:rPr>
        <w:t>6.1</w:t>
      </w:r>
      <w:r w:rsidR="003318FE">
        <w:rPr>
          <w:sz w:val="28"/>
          <w:szCs w:val="28"/>
        </w:rPr>
        <w:t>4</w:t>
      </w:r>
      <w:r w:rsidRPr="00FD2139">
        <w:rPr>
          <w:sz w:val="28"/>
          <w:szCs w:val="28"/>
        </w:rPr>
        <w:t xml:space="preserve">. </w:t>
      </w:r>
      <w:r w:rsidR="00BD43C3" w:rsidRPr="00BD43C3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</w:t>
      </w:r>
      <w:r w:rsidR="009D4542">
        <w:rPr>
          <w:sz w:val="28"/>
          <w:szCs w:val="28"/>
        </w:rPr>
        <w:t>,</w:t>
      </w:r>
      <w:r w:rsidR="00BD43C3" w:rsidRPr="00BD43C3">
        <w:rPr>
          <w:sz w:val="28"/>
          <w:szCs w:val="28"/>
        </w:rPr>
        <w:t xml:space="preserve"> за качество выполняемых работ </w:t>
      </w:r>
      <w:r w:rsidR="0071332E" w:rsidRPr="00BD43C3">
        <w:rPr>
          <w:sz w:val="28"/>
          <w:szCs w:val="28"/>
        </w:rPr>
        <w:t xml:space="preserve">устанавливаются </w:t>
      </w:r>
      <w:r w:rsidR="0071332E">
        <w:rPr>
          <w:sz w:val="28"/>
          <w:szCs w:val="28"/>
        </w:rPr>
        <w:t>руководителю</w:t>
      </w:r>
      <w:r w:rsidRPr="00E53B30">
        <w:rPr>
          <w:sz w:val="28"/>
          <w:szCs w:val="28"/>
        </w:rPr>
        <w:t xml:space="preserve"> учреждения, заместител</w:t>
      </w:r>
      <w:r w:rsidR="009D4542">
        <w:rPr>
          <w:sz w:val="28"/>
          <w:szCs w:val="28"/>
        </w:rPr>
        <w:t>ю</w:t>
      </w:r>
      <w:r w:rsidRPr="00E53B30">
        <w:rPr>
          <w:sz w:val="28"/>
          <w:szCs w:val="28"/>
        </w:rPr>
        <w:t xml:space="preserve"> руководителя</w:t>
      </w:r>
      <w:r w:rsidR="001B158D">
        <w:rPr>
          <w:sz w:val="28"/>
          <w:szCs w:val="28"/>
        </w:rPr>
        <w:t xml:space="preserve"> – начальнику отдела закупок</w:t>
      </w:r>
      <w:r w:rsidRPr="00E53B30">
        <w:rPr>
          <w:sz w:val="28"/>
          <w:szCs w:val="28"/>
        </w:rPr>
        <w:t xml:space="preserve"> устанавливается </w:t>
      </w:r>
      <w:r w:rsidR="00C21CB0" w:rsidRPr="00C21CB0">
        <w:rPr>
          <w:sz w:val="28"/>
          <w:szCs w:val="28"/>
        </w:rPr>
        <w:t xml:space="preserve">с учетом критериев оценки результативности и качества </w:t>
      </w:r>
      <w:r w:rsidR="00144A70" w:rsidRPr="00E53B30">
        <w:rPr>
          <w:sz w:val="28"/>
          <w:szCs w:val="28"/>
        </w:rPr>
        <w:t xml:space="preserve">согласно </w:t>
      </w:r>
      <w:r w:rsidR="00144A70" w:rsidRPr="00144A70">
        <w:rPr>
          <w:sz w:val="28"/>
          <w:szCs w:val="28"/>
        </w:rPr>
        <w:t>приложению</w:t>
      </w:r>
      <w:r w:rsidR="001B158D" w:rsidRPr="00144A70">
        <w:rPr>
          <w:sz w:val="28"/>
          <w:szCs w:val="28"/>
        </w:rPr>
        <w:t xml:space="preserve"> </w:t>
      </w:r>
      <w:r w:rsidR="00FD2139" w:rsidRPr="00144A70">
        <w:rPr>
          <w:sz w:val="28"/>
          <w:szCs w:val="28"/>
        </w:rPr>
        <w:t>№</w:t>
      </w:r>
      <w:r w:rsidR="001B158D" w:rsidRPr="00144A70">
        <w:rPr>
          <w:sz w:val="28"/>
          <w:szCs w:val="28"/>
        </w:rPr>
        <w:t xml:space="preserve"> </w:t>
      </w:r>
      <w:r w:rsidR="00FD2139" w:rsidRPr="00144A70">
        <w:rPr>
          <w:sz w:val="28"/>
          <w:szCs w:val="28"/>
        </w:rPr>
        <w:t>5</w:t>
      </w:r>
      <w:r w:rsidRPr="001B158D">
        <w:rPr>
          <w:sz w:val="28"/>
          <w:szCs w:val="28"/>
        </w:rPr>
        <w:t xml:space="preserve"> к настоящему Положению.</w:t>
      </w:r>
      <w:r w:rsidRPr="00E53B30">
        <w:rPr>
          <w:color w:val="FF0000"/>
        </w:rPr>
        <w:t xml:space="preserve"> </w:t>
      </w:r>
    </w:p>
    <w:p w:rsidR="00E53B30" w:rsidRPr="00E53B30" w:rsidRDefault="00E53B30" w:rsidP="00E53B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6.1</w:t>
      </w:r>
      <w:r w:rsidR="003318FE">
        <w:rPr>
          <w:sz w:val="28"/>
          <w:szCs w:val="28"/>
        </w:rPr>
        <w:t>5</w:t>
      </w:r>
      <w:r w:rsidRPr="00E53B30">
        <w:rPr>
          <w:sz w:val="28"/>
          <w:szCs w:val="28"/>
        </w:rPr>
        <w:t>. Руководителю учреждения, заместителю руководителя</w:t>
      </w:r>
      <w:r w:rsidR="00411DB0" w:rsidRPr="00411DB0">
        <w:rPr>
          <w:sz w:val="28"/>
          <w:szCs w:val="28"/>
        </w:rPr>
        <w:t xml:space="preserve"> – начальнику отдела закупок</w:t>
      </w:r>
      <w:r w:rsidRPr="00E53B30">
        <w:rPr>
          <w:sz w:val="28"/>
          <w:szCs w:val="28"/>
        </w:rPr>
        <w:t xml:space="preserve"> устанавливаются следующие виды персональных выплат:</w:t>
      </w:r>
    </w:p>
    <w:p w:rsidR="00E53B30" w:rsidRPr="00E53B30" w:rsidRDefault="00E53B30" w:rsidP="00E53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772"/>
        <w:gridCol w:w="1984"/>
      </w:tblGrid>
      <w:tr w:rsidR="00E53B30" w:rsidRPr="00E53B30" w:rsidTr="000925CB">
        <w:tc>
          <w:tcPr>
            <w:tcW w:w="594" w:type="dxa"/>
            <w:vAlign w:val="center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 xml:space="preserve">№ </w:t>
            </w:r>
            <w:proofErr w:type="gramStart"/>
            <w:r w:rsidRPr="00E53B30">
              <w:rPr>
                <w:sz w:val="24"/>
                <w:szCs w:val="24"/>
              </w:rPr>
              <w:t>п</w:t>
            </w:r>
            <w:proofErr w:type="gramEnd"/>
            <w:r w:rsidRPr="00E53B30">
              <w:rPr>
                <w:sz w:val="24"/>
                <w:szCs w:val="24"/>
              </w:rPr>
              <w:t>/п</w:t>
            </w:r>
          </w:p>
        </w:tc>
        <w:tc>
          <w:tcPr>
            <w:tcW w:w="6772" w:type="dxa"/>
            <w:vAlign w:val="center"/>
          </w:tcPr>
          <w:p w:rsidR="00E53B30" w:rsidRPr="00E53B30" w:rsidRDefault="00E53B30" w:rsidP="00E53B30">
            <w:pPr>
              <w:jc w:val="center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Виды персональных выплат</w:t>
            </w:r>
          </w:p>
        </w:tc>
        <w:tc>
          <w:tcPr>
            <w:tcW w:w="1984" w:type="dxa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 xml:space="preserve">Предельный размер выплат </w:t>
            </w:r>
            <w:r w:rsidRPr="00E53B30">
              <w:rPr>
                <w:sz w:val="24"/>
                <w:szCs w:val="24"/>
              </w:rPr>
              <w:br/>
              <w:t>к окладу (должностному окладу)</w:t>
            </w:r>
          </w:p>
        </w:tc>
      </w:tr>
      <w:tr w:rsidR="00E53B30" w:rsidRPr="00E53B30" w:rsidTr="000925CB">
        <w:trPr>
          <w:trHeight w:val="345"/>
        </w:trPr>
        <w:tc>
          <w:tcPr>
            <w:tcW w:w="594" w:type="dxa"/>
            <w:vAlign w:val="center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1.</w:t>
            </w:r>
          </w:p>
        </w:tc>
        <w:tc>
          <w:tcPr>
            <w:tcW w:w="6772" w:type="dxa"/>
          </w:tcPr>
          <w:p w:rsidR="00E53B30" w:rsidRPr="00E53B30" w:rsidRDefault="007554BA" w:rsidP="0041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</w:t>
            </w:r>
            <w:r w:rsidR="00600D36">
              <w:rPr>
                <w:sz w:val="24"/>
                <w:szCs w:val="24"/>
              </w:rPr>
              <w:t>за с</w:t>
            </w:r>
            <w:r w:rsidR="00E53B30" w:rsidRPr="00E53B30">
              <w:rPr>
                <w:sz w:val="24"/>
                <w:szCs w:val="24"/>
              </w:rPr>
              <w:t>ложность, напряженность и особый режим работы</w:t>
            </w:r>
          </w:p>
        </w:tc>
        <w:tc>
          <w:tcPr>
            <w:tcW w:w="1984" w:type="dxa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60%</w:t>
            </w:r>
          </w:p>
        </w:tc>
      </w:tr>
      <w:tr w:rsidR="00E53B30" w:rsidRPr="00E53B30" w:rsidTr="000925CB">
        <w:trPr>
          <w:trHeight w:val="345"/>
        </w:trPr>
        <w:tc>
          <w:tcPr>
            <w:tcW w:w="594" w:type="dxa"/>
            <w:vAlign w:val="center"/>
          </w:tcPr>
          <w:p w:rsidR="00E53B30" w:rsidRPr="00E53B30" w:rsidRDefault="00411DB0" w:rsidP="00E53B30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72" w:type="dxa"/>
          </w:tcPr>
          <w:p w:rsidR="00E53B30" w:rsidRPr="00E53B30" w:rsidRDefault="00600D36" w:rsidP="00E5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за повышение</w:t>
            </w:r>
            <w:r w:rsidR="00E53B30" w:rsidRPr="00E53B30">
              <w:rPr>
                <w:sz w:val="24"/>
                <w:szCs w:val="24"/>
              </w:rPr>
              <w:t xml:space="preserve"> деловых качеств работника</w:t>
            </w:r>
          </w:p>
        </w:tc>
        <w:tc>
          <w:tcPr>
            <w:tcW w:w="1984" w:type="dxa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70 %</w:t>
            </w:r>
          </w:p>
        </w:tc>
      </w:tr>
      <w:tr w:rsidR="00E53B30" w:rsidRPr="00E53B30" w:rsidTr="000925CB">
        <w:trPr>
          <w:trHeight w:val="269"/>
        </w:trPr>
        <w:tc>
          <w:tcPr>
            <w:tcW w:w="594" w:type="dxa"/>
            <w:vMerge w:val="restart"/>
            <w:vAlign w:val="center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3</w:t>
            </w:r>
            <w:r w:rsidR="00411DB0">
              <w:rPr>
                <w:sz w:val="24"/>
                <w:szCs w:val="24"/>
              </w:rPr>
              <w:t>.</w:t>
            </w:r>
          </w:p>
        </w:tc>
        <w:tc>
          <w:tcPr>
            <w:tcW w:w="6772" w:type="dxa"/>
          </w:tcPr>
          <w:p w:rsidR="00E53B30" w:rsidRPr="00E53B30" w:rsidRDefault="00600D36" w:rsidP="00E53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3B30" w:rsidRPr="00E53B30">
              <w:rPr>
                <w:sz w:val="24"/>
                <w:szCs w:val="24"/>
              </w:rPr>
              <w:t>адбавка к окладу за выслугу лет:</w:t>
            </w:r>
          </w:p>
        </w:tc>
        <w:tc>
          <w:tcPr>
            <w:tcW w:w="1984" w:type="dxa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B30" w:rsidRPr="00E53B30" w:rsidTr="000925CB">
        <w:trPr>
          <w:trHeight w:val="275"/>
        </w:trPr>
        <w:tc>
          <w:tcPr>
            <w:tcW w:w="594" w:type="dxa"/>
            <w:vMerge/>
            <w:vAlign w:val="center"/>
          </w:tcPr>
          <w:p w:rsidR="00E53B30" w:rsidRPr="00E53B30" w:rsidRDefault="00E53B30" w:rsidP="00E53B30">
            <w:pPr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E53B30" w:rsidRPr="00E53B30" w:rsidRDefault="00E53B30" w:rsidP="00411DB0">
            <w:pPr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1984" w:type="dxa"/>
          </w:tcPr>
          <w:p w:rsidR="00E53B30" w:rsidRPr="00E53B30" w:rsidRDefault="00E53B30" w:rsidP="00411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10 %</w:t>
            </w:r>
          </w:p>
        </w:tc>
      </w:tr>
      <w:tr w:rsidR="00E53B30" w:rsidRPr="00E53B30" w:rsidTr="000925CB">
        <w:trPr>
          <w:trHeight w:val="339"/>
        </w:trPr>
        <w:tc>
          <w:tcPr>
            <w:tcW w:w="594" w:type="dxa"/>
            <w:vMerge/>
            <w:vAlign w:val="center"/>
          </w:tcPr>
          <w:p w:rsidR="00E53B30" w:rsidRPr="00E53B30" w:rsidRDefault="00E53B30" w:rsidP="00E53B30">
            <w:pPr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E53B30" w:rsidRPr="00E53B30" w:rsidRDefault="00E53B30" w:rsidP="00411DB0">
            <w:pPr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1984" w:type="dxa"/>
          </w:tcPr>
          <w:p w:rsidR="00E53B30" w:rsidRPr="00E53B30" w:rsidRDefault="00E53B30" w:rsidP="00411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15%</w:t>
            </w:r>
          </w:p>
        </w:tc>
      </w:tr>
      <w:tr w:rsidR="00E53B30" w:rsidRPr="00E53B30" w:rsidTr="000925CB">
        <w:trPr>
          <w:trHeight w:val="212"/>
        </w:trPr>
        <w:tc>
          <w:tcPr>
            <w:tcW w:w="594" w:type="dxa"/>
            <w:vMerge/>
            <w:vAlign w:val="center"/>
          </w:tcPr>
          <w:p w:rsidR="00E53B30" w:rsidRPr="00E53B30" w:rsidRDefault="00E53B30" w:rsidP="00E53B30">
            <w:pPr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E53B30" w:rsidRPr="00E53B30" w:rsidRDefault="00E53B30" w:rsidP="00411DB0">
            <w:pPr>
              <w:tabs>
                <w:tab w:val="center" w:pos="3405"/>
              </w:tabs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 xml:space="preserve">от 10 лет до 15 лет </w:t>
            </w:r>
          </w:p>
        </w:tc>
        <w:tc>
          <w:tcPr>
            <w:tcW w:w="1984" w:type="dxa"/>
          </w:tcPr>
          <w:p w:rsidR="00E53B30" w:rsidRPr="00E53B30" w:rsidRDefault="00E53B30" w:rsidP="00411D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20%</w:t>
            </w:r>
          </w:p>
        </w:tc>
      </w:tr>
      <w:tr w:rsidR="00E53B30" w:rsidRPr="00E53B30" w:rsidTr="000925CB">
        <w:trPr>
          <w:trHeight w:val="201"/>
        </w:trPr>
        <w:tc>
          <w:tcPr>
            <w:tcW w:w="594" w:type="dxa"/>
            <w:vMerge/>
            <w:vAlign w:val="center"/>
          </w:tcPr>
          <w:p w:rsidR="00E53B30" w:rsidRPr="00E53B30" w:rsidRDefault="00E53B30" w:rsidP="00E53B30">
            <w:pPr>
              <w:rPr>
                <w:sz w:val="24"/>
                <w:szCs w:val="24"/>
              </w:rPr>
            </w:pPr>
          </w:p>
        </w:tc>
        <w:tc>
          <w:tcPr>
            <w:tcW w:w="6772" w:type="dxa"/>
          </w:tcPr>
          <w:p w:rsidR="00E53B30" w:rsidRPr="00E53B30" w:rsidRDefault="00E53B30" w:rsidP="00E53B30">
            <w:pPr>
              <w:tabs>
                <w:tab w:val="center" w:pos="3405"/>
              </w:tabs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свыше 15 лет</w:t>
            </w:r>
          </w:p>
        </w:tc>
        <w:tc>
          <w:tcPr>
            <w:tcW w:w="1984" w:type="dxa"/>
          </w:tcPr>
          <w:p w:rsidR="00E53B30" w:rsidRPr="00E53B30" w:rsidRDefault="00E53B30" w:rsidP="00E53B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30">
              <w:rPr>
                <w:sz w:val="24"/>
                <w:szCs w:val="24"/>
              </w:rPr>
              <w:t>30 %</w:t>
            </w:r>
          </w:p>
        </w:tc>
      </w:tr>
    </w:tbl>
    <w:p w:rsidR="001B158D" w:rsidRDefault="001B158D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1F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6.1</w:t>
      </w:r>
      <w:r w:rsidR="003318FE">
        <w:rPr>
          <w:sz w:val="28"/>
          <w:szCs w:val="28"/>
        </w:rPr>
        <w:t>6</w:t>
      </w:r>
      <w:r w:rsidRPr="00E53B30">
        <w:rPr>
          <w:sz w:val="28"/>
          <w:szCs w:val="28"/>
        </w:rPr>
        <w:t>. Выплаты стимулирующего характера, за исключением персональных выплат и выплат по итогам работы руководителю учреждения, заместителю руководителя</w:t>
      </w:r>
      <w:r w:rsidR="00E45368">
        <w:rPr>
          <w:sz w:val="28"/>
          <w:szCs w:val="28"/>
        </w:rPr>
        <w:t xml:space="preserve"> – начальнику отдела закупок </w:t>
      </w:r>
      <w:r w:rsidRPr="00E53B30">
        <w:rPr>
          <w:sz w:val="28"/>
          <w:szCs w:val="28"/>
        </w:rPr>
        <w:t xml:space="preserve">устанавливаются на срок не более трех месяцев в процентах от должностного оклада.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Персональные выплаты руководителю учреждения устанавливаются по решению администрации города Дивногорска на срок не более 1 года.</w:t>
      </w:r>
    </w:p>
    <w:p w:rsidR="00E53B30" w:rsidRPr="00E53B30" w:rsidRDefault="00E53B30" w:rsidP="00E53B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Персональные выплаты заместителю руководителя</w:t>
      </w:r>
      <w:r w:rsidR="00250FC0">
        <w:rPr>
          <w:sz w:val="28"/>
          <w:szCs w:val="28"/>
        </w:rPr>
        <w:t xml:space="preserve"> – начальнику отдела закупок</w:t>
      </w:r>
      <w:r w:rsidRPr="00E53B30">
        <w:rPr>
          <w:sz w:val="28"/>
          <w:szCs w:val="28"/>
        </w:rPr>
        <w:t xml:space="preserve"> устанавливаются руководителем учреждения на срок не более 1 года. </w:t>
      </w:r>
    </w:p>
    <w:p w:rsidR="00E53B30" w:rsidRDefault="00E53B30" w:rsidP="00E53B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6.1</w:t>
      </w:r>
      <w:r w:rsidR="003318FE">
        <w:rPr>
          <w:sz w:val="28"/>
          <w:szCs w:val="28"/>
        </w:rPr>
        <w:t>7</w:t>
      </w:r>
      <w:r w:rsidRPr="00E53B30">
        <w:rPr>
          <w:sz w:val="28"/>
          <w:szCs w:val="28"/>
        </w:rPr>
        <w:t>. Размер выплат</w:t>
      </w:r>
      <w:r w:rsidR="008E26EE">
        <w:rPr>
          <w:sz w:val="28"/>
          <w:szCs w:val="28"/>
        </w:rPr>
        <w:t>ы</w:t>
      </w:r>
      <w:r w:rsidRPr="00E53B30">
        <w:rPr>
          <w:sz w:val="28"/>
          <w:szCs w:val="28"/>
        </w:rPr>
        <w:t xml:space="preserve"> по итогам работы (финансовый год) может </w:t>
      </w:r>
      <w:r w:rsidR="00244C0D" w:rsidRPr="00244C0D">
        <w:rPr>
          <w:sz w:val="28"/>
          <w:szCs w:val="28"/>
        </w:rPr>
        <w:t>осуществлят</w:t>
      </w:r>
      <w:r w:rsidR="00244C0D">
        <w:rPr>
          <w:sz w:val="28"/>
          <w:szCs w:val="28"/>
        </w:rPr>
        <w:t>ь</w:t>
      </w:r>
      <w:r w:rsidR="00244C0D" w:rsidRPr="00244C0D">
        <w:rPr>
          <w:sz w:val="28"/>
          <w:szCs w:val="28"/>
        </w:rPr>
        <w:t>ся с целью поощрения руководител</w:t>
      </w:r>
      <w:r w:rsidR="00244C0D">
        <w:rPr>
          <w:sz w:val="28"/>
          <w:szCs w:val="28"/>
        </w:rPr>
        <w:t>я</w:t>
      </w:r>
      <w:r w:rsidR="00244C0D" w:rsidRPr="00244C0D">
        <w:rPr>
          <w:sz w:val="28"/>
          <w:szCs w:val="28"/>
        </w:rPr>
        <w:t xml:space="preserve"> учреждени</w:t>
      </w:r>
      <w:r w:rsidR="00244C0D">
        <w:rPr>
          <w:sz w:val="28"/>
          <w:szCs w:val="28"/>
        </w:rPr>
        <w:t>я</w:t>
      </w:r>
      <w:r w:rsidR="00244C0D" w:rsidRPr="00244C0D">
        <w:rPr>
          <w:sz w:val="28"/>
          <w:szCs w:val="28"/>
        </w:rPr>
        <w:t xml:space="preserve"> за общие результаты труда по итогам работы</w:t>
      </w:r>
      <w:r w:rsidR="00244C0D">
        <w:rPr>
          <w:sz w:val="28"/>
          <w:szCs w:val="28"/>
        </w:rPr>
        <w:t>.</w:t>
      </w:r>
    </w:p>
    <w:p w:rsidR="00A057CB" w:rsidRPr="00A057CB" w:rsidRDefault="00A057CB" w:rsidP="00A057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CB">
        <w:rPr>
          <w:sz w:val="28"/>
          <w:szCs w:val="28"/>
        </w:rPr>
        <w:t>При осуществлении выплат</w:t>
      </w:r>
      <w:r>
        <w:rPr>
          <w:sz w:val="28"/>
          <w:szCs w:val="28"/>
        </w:rPr>
        <w:t>ы</w:t>
      </w:r>
      <w:r w:rsidRPr="00A057CB">
        <w:rPr>
          <w:sz w:val="28"/>
          <w:szCs w:val="28"/>
        </w:rPr>
        <w:t xml:space="preserve"> по итогам работы учитывается выполнение следующих критериев:</w:t>
      </w:r>
    </w:p>
    <w:p w:rsidR="00A057CB" w:rsidRPr="00A057CB" w:rsidRDefault="00A057CB" w:rsidP="00A057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CB">
        <w:rPr>
          <w:sz w:val="28"/>
          <w:szCs w:val="28"/>
        </w:rPr>
        <w:t>успешное и добросовестное исполнение руководителем учреждения своих должностных обязанностей в соответствующем периоде;</w:t>
      </w:r>
    </w:p>
    <w:p w:rsidR="00A057CB" w:rsidRPr="00A057CB" w:rsidRDefault="00A057CB" w:rsidP="00A057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CB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A057CB" w:rsidRPr="00A057CB" w:rsidRDefault="00A057CB" w:rsidP="00A057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CB">
        <w:rPr>
          <w:sz w:val="28"/>
          <w:szCs w:val="28"/>
        </w:rPr>
        <w:t>качество подготовки и своевременность сдачи отчетности.</w:t>
      </w:r>
    </w:p>
    <w:p w:rsidR="00244C0D" w:rsidRDefault="00A057CB" w:rsidP="00A057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CB">
        <w:rPr>
          <w:sz w:val="28"/>
          <w:szCs w:val="28"/>
        </w:rPr>
        <w:t xml:space="preserve">Оценка показателей работы руководителя учреждения осуществляется учредителем с изданием </w:t>
      </w:r>
      <w:r w:rsidR="003C2A0E">
        <w:rPr>
          <w:sz w:val="28"/>
          <w:szCs w:val="28"/>
        </w:rPr>
        <w:t>распоряжения</w:t>
      </w:r>
      <w:r w:rsidRPr="00A057CB">
        <w:rPr>
          <w:sz w:val="28"/>
          <w:szCs w:val="28"/>
        </w:rPr>
        <w:t xml:space="preserve"> об установлении выплаты по итогам работы за соответствующий период.</w:t>
      </w:r>
    </w:p>
    <w:p w:rsidR="003C2A0E" w:rsidRPr="00E53B30" w:rsidRDefault="003C2A0E" w:rsidP="003C2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A0E">
        <w:rPr>
          <w:sz w:val="28"/>
          <w:szCs w:val="28"/>
        </w:rPr>
        <w:t>Размер выплаты по итогам работы максимальным размером не ограничивается.</w:t>
      </w:r>
      <w:r w:rsidRPr="00E53B30">
        <w:t xml:space="preserve"> </w:t>
      </w:r>
    </w:p>
    <w:p w:rsidR="00BB3574" w:rsidRPr="00367746" w:rsidRDefault="00BB3574" w:rsidP="00BB3574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8"/>
          <w:szCs w:val="28"/>
          <w:lang w:eastAsia="ar-SA"/>
        </w:rPr>
        <w:t>6.1</w:t>
      </w:r>
      <w:r w:rsidR="003318FE">
        <w:rPr>
          <w:rFonts w:eastAsia="Calibri"/>
          <w:sz w:val="28"/>
          <w:szCs w:val="28"/>
          <w:lang w:eastAsia="ar-SA"/>
        </w:rPr>
        <w:t>8</w:t>
      </w:r>
      <w:r>
        <w:rPr>
          <w:rFonts w:eastAsia="Calibri"/>
          <w:sz w:val="28"/>
          <w:szCs w:val="28"/>
          <w:lang w:eastAsia="ar-SA"/>
        </w:rPr>
        <w:t xml:space="preserve">. </w:t>
      </w:r>
      <w:r w:rsidRPr="00A44857">
        <w:rPr>
          <w:rFonts w:eastAsia="Calibri"/>
          <w:sz w:val="28"/>
          <w:szCs w:val="28"/>
          <w:lang w:eastAsia="ar-SA"/>
        </w:rPr>
        <w:t>Сложившаяся к концу отчетного периода экономия бюджетных средств по стимулирующим выплатам руководителю может направляться на стимулирование труда иных работников учреждения</w:t>
      </w:r>
      <w:r w:rsidRPr="00A44857">
        <w:rPr>
          <w:rFonts w:eastAsia="Calibri"/>
          <w:sz w:val="24"/>
          <w:szCs w:val="24"/>
          <w:lang w:eastAsia="ar-SA"/>
        </w:rPr>
        <w:t>.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</w:t>
      </w:r>
      <w:r w:rsidR="003318FE">
        <w:rPr>
          <w:sz w:val="28"/>
          <w:szCs w:val="28"/>
        </w:rPr>
        <w:t>19</w:t>
      </w:r>
      <w:r w:rsidRPr="00E53B30">
        <w:rPr>
          <w:sz w:val="28"/>
          <w:szCs w:val="28"/>
        </w:rPr>
        <w:t>. Руководителю учреждения, заместителю руководителя</w:t>
      </w:r>
      <w:r w:rsidR="00250FC0">
        <w:rPr>
          <w:sz w:val="28"/>
          <w:szCs w:val="28"/>
        </w:rPr>
        <w:t xml:space="preserve"> – начальнику отдела закупок</w:t>
      </w:r>
      <w:r w:rsidRPr="00E53B30">
        <w:rPr>
          <w:sz w:val="28"/>
          <w:szCs w:val="28"/>
        </w:rPr>
        <w:t xml:space="preserve"> может оказываться единовременная материальная помощь по основаниям и в размере, установленным </w:t>
      </w:r>
      <w:hyperlink r:id="rId24" w:history="1">
        <w:r w:rsidRPr="002E2A4C">
          <w:rPr>
            <w:sz w:val="28"/>
            <w:szCs w:val="28"/>
          </w:rPr>
          <w:t>разделом V</w:t>
        </w:r>
      </w:hyperlink>
      <w:r w:rsidRPr="00F15051">
        <w:rPr>
          <w:sz w:val="28"/>
          <w:szCs w:val="28"/>
        </w:rPr>
        <w:t xml:space="preserve"> настоящего Положения.</w:t>
      </w:r>
      <w:r w:rsidRPr="00E53B30">
        <w:rPr>
          <w:sz w:val="28"/>
          <w:szCs w:val="28"/>
        </w:rPr>
        <w:t xml:space="preserve"> 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6.2</w:t>
      </w:r>
      <w:r w:rsidR="003318FE">
        <w:rPr>
          <w:sz w:val="28"/>
          <w:szCs w:val="28"/>
        </w:rPr>
        <w:t>0</w:t>
      </w:r>
      <w:r w:rsidRPr="00E53B30">
        <w:rPr>
          <w:sz w:val="28"/>
          <w:szCs w:val="28"/>
        </w:rPr>
        <w:t>. Единовременная материальная помощь, предоставляемая руководителю учреждения в соответствии с настоящим Положением, выплачивается на основании распоряжения Главы города Дивногорска в пределах утвержденного фонда оплаты труда учреждения.</w:t>
      </w:r>
    </w:p>
    <w:p w:rsidR="00E53B30" w:rsidRPr="00E53B30" w:rsidRDefault="00E53B30" w:rsidP="00E53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B30">
        <w:rPr>
          <w:sz w:val="28"/>
          <w:szCs w:val="28"/>
        </w:rPr>
        <w:t>6.2</w:t>
      </w:r>
      <w:r w:rsidR="003318FE">
        <w:rPr>
          <w:sz w:val="28"/>
          <w:szCs w:val="28"/>
        </w:rPr>
        <w:t>1</w:t>
      </w:r>
      <w:r w:rsidRPr="00E53B30">
        <w:rPr>
          <w:sz w:val="28"/>
          <w:szCs w:val="28"/>
        </w:rPr>
        <w:t>. Предельный уровень соотношения среднемесячной заработной платы руководител</w:t>
      </w:r>
      <w:r w:rsidR="00250FC0">
        <w:rPr>
          <w:sz w:val="28"/>
          <w:szCs w:val="28"/>
        </w:rPr>
        <w:t>я</w:t>
      </w:r>
      <w:r w:rsidRPr="00E53B30">
        <w:rPr>
          <w:sz w:val="28"/>
          <w:szCs w:val="28"/>
        </w:rPr>
        <w:t xml:space="preserve">, </w:t>
      </w:r>
      <w:r w:rsidR="00250FC0">
        <w:rPr>
          <w:sz w:val="28"/>
          <w:szCs w:val="28"/>
        </w:rPr>
        <w:t>его</w:t>
      </w:r>
      <w:r w:rsidRPr="00E53B30">
        <w:rPr>
          <w:sz w:val="28"/>
          <w:szCs w:val="28"/>
        </w:rPr>
        <w:t xml:space="preserve"> заместител</w:t>
      </w:r>
      <w:r w:rsidR="00250FC0">
        <w:rPr>
          <w:sz w:val="28"/>
          <w:szCs w:val="28"/>
        </w:rPr>
        <w:t>я</w:t>
      </w:r>
      <w:r w:rsidRPr="00E53B30">
        <w:rPr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</w:t>
      </w:r>
      <w:r w:rsidR="00250FC0">
        <w:rPr>
          <w:sz w:val="28"/>
          <w:szCs w:val="28"/>
        </w:rPr>
        <w:t>я</w:t>
      </w:r>
      <w:r w:rsidRPr="00E53B30">
        <w:rPr>
          <w:sz w:val="28"/>
          <w:szCs w:val="28"/>
        </w:rPr>
        <w:t xml:space="preserve"> (без учета </w:t>
      </w:r>
      <w:r w:rsidRPr="00E53B30">
        <w:rPr>
          <w:sz w:val="28"/>
          <w:szCs w:val="28"/>
        </w:rPr>
        <w:lastRenderedPageBreak/>
        <w:t>заработной платы руководителя</w:t>
      </w:r>
      <w:r w:rsidR="00250FC0">
        <w:rPr>
          <w:sz w:val="28"/>
          <w:szCs w:val="28"/>
        </w:rPr>
        <w:t>,</w:t>
      </w:r>
      <w:r w:rsidRPr="00E53B30">
        <w:rPr>
          <w:sz w:val="28"/>
          <w:szCs w:val="28"/>
        </w:rPr>
        <w:t xml:space="preserve"> заместителя руководителя) устанавливается в кратности до </w:t>
      </w:r>
      <w:r w:rsidR="007E333D">
        <w:rPr>
          <w:sz w:val="28"/>
          <w:szCs w:val="28"/>
        </w:rPr>
        <w:t>3</w:t>
      </w:r>
      <w:r w:rsidRPr="00E53B30">
        <w:rPr>
          <w:sz w:val="28"/>
          <w:szCs w:val="28"/>
        </w:rPr>
        <w:t xml:space="preserve">. </w:t>
      </w:r>
    </w:p>
    <w:p w:rsidR="00E53B30" w:rsidRPr="00250FC0" w:rsidRDefault="00E53B30" w:rsidP="00E53B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FD6" w:rsidRPr="00FF7FD6" w:rsidRDefault="00FF7FD6" w:rsidP="00FF7FD6">
      <w:pPr>
        <w:contextualSpacing/>
        <w:jc w:val="center"/>
        <w:rPr>
          <w:b/>
          <w:sz w:val="28"/>
          <w:szCs w:val="28"/>
        </w:rPr>
      </w:pPr>
      <w:r w:rsidRPr="00FF7FD6">
        <w:rPr>
          <w:b/>
          <w:sz w:val="28"/>
          <w:szCs w:val="28"/>
          <w:lang w:val="en-US"/>
        </w:rPr>
        <w:t>VII</w:t>
      </w:r>
      <w:r w:rsidRPr="00FF7FD6">
        <w:rPr>
          <w:b/>
          <w:sz w:val="28"/>
          <w:szCs w:val="28"/>
        </w:rPr>
        <w:t>. ЗАКЛЮЧИТЕЛЬНЫЕ ПОЛОЖЕНИЯ</w:t>
      </w:r>
    </w:p>
    <w:p w:rsidR="005D1F6D" w:rsidRDefault="00FF7FD6" w:rsidP="00FF7FD6">
      <w:pPr>
        <w:ind w:firstLine="708"/>
        <w:contextualSpacing/>
        <w:jc w:val="both"/>
        <w:rPr>
          <w:bCs/>
          <w:sz w:val="28"/>
          <w:szCs w:val="28"/>
          <w:highlight w:val="yellow"/>
        </w:rPr>
      </w:pPr>
      <w:r w:rsidRPr="00FF7FD6">
        <w:rPr>
          <w:bCs/>
          <w:sz w:val="28"/>
          <w:szCs w:val="28"/>
        </w:rPr>
        <w:t xml:space="preserve">7.1. Оплата труда работников </w:t>
      </w:r>
      <w:r>
        <w:rPr>
          <w:bCs/>
          <w:sz w:val="28"/>
          <w:szCs w:val="28"/>
        </w:rPr>
        <w:t>учреждения</w:t>
      </w:r>
      <w:r w:rsidRPr="00FF7FD6">
        <w:rPr>
          <w:bCs/>
          <w:sz w:val="28"/>
          <w:szCs w:val="28"/>
        </w:rPr>
        <w:t xml:space="preserve"> </w:t>
      </w:r>
      <w:proofErr w:type="gramStart"/>
      <w:r w:rsidRPr="00FF7FD6">
        <w:rPr>
          <w:bCs/>
          <w:sz w:val="28"/>
          <w:szCs w:val="28"/>
        </w:rPr>
        <w:t>осуществляется в соответствии с настоящим Положением и является</w:t>
      </w:r>
      <w:proofErr w:type="gramEnd"/>
      <w:r w:rsidRPr="00FF7FD6">
        <w:rPr>
          <w:bCs/>
          <w:sz w:val="28"/>
          <w:szCs w:val="28"/>
        </w:rPr>
        <w:t xml:space="preserve"> расходным обязательством </w:t>
      </w:r>
      <w:r w:rsidRPr="00AC4C36">
        <w:rPr>
          <w:bCs/>
          <w:sz w:val="28"/>
          <w:szCs w:val="28"/>
        </w:rPr>
        <w:t>городского округа город Дивногорск</w:t>
      </w:r>
      <w:r w:rsidR="00AC4C36" w:rsidRPr="00AC4C36">
        <w:rPr>
          <w:bCs/>
          <w:sz w:val="28"/>
          <w:szCs w:val="28"/>
        </w:rPr>
        <w:t xml:space="preserve"> Красноярского края</w:t>
      </w:r>
      <w:r w:rsidRPr="00AC4C36">
        <w:rPr>
          <w:bCs/>
          <w:sz w:val="28"/>
          <w:szCs w:val="28"/>
        </w:rPr>
        <w:t>.</w:t>
      </w:r>
    </w:p>
    <w:p w:rsidR="005D1F6D" w:rsidRDefault="005D1F6D">
      <w:p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br w:type="page"/>
      </w:r>
    </w:p>
    <w:p w:rsidR="00E21176" w:rsidRPr="00E21176" w:rsidRDefault="00975C65" w:rsidP="00AB3B6C">
      <w:pPr>
        <w:autoSpaceDE w:val="0"/>
        <w:autoSpaceDN w:val="0"/>
        <w:adjustRightInd w:val="0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21176" w:rsidRPr="00E21176">
        <w:rPr>
          <w:sz w:val="24"/>
          <w:szCs w:val="24"/>
        </w:rPr>
        <w:t>риложение № 1</w:t>
      </w:r>
    </w:p>
    <w:p w:rsidR="001179DF" w:rsidRPr="001179DF" w:rsidRDefault="00E21176" w:rsidP="00AB3B6C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E21176">
        <w:rPr>
          <w:sz w:val="24"/>
          <w:szCs w:val="24"/>
        </w:rPr>
        <w:t xml:space="preserve">к </w:t>
      </w:r>
      <w:r w:rsidR="001179DF">
        <w:rPr>
          <w:sz w:val="24"/>
          <w:szCs w:val="24"/>
        </w:rPr>
        <w:t xml:space="preserve">Положению </w:t>
      </w:r>
      <w:r w:rsidR="001179DF" w:rsidRPr="001179DF">
        <w:rPr>
          <w:sz w:val="24"/>
          <w:szCs w:val="24"/>
        </w:rPr>
        <w:t xml:space="preserve">об оплате труда </w:t>
      </w:r>
      <w:r w:rsidR="00AB3B6C" w:rsidRPr="001179DF">
        <w:rPr>
          <w:sz w:val="24"/>
          <w:szCs w:val="24"/>
        </w:rPr>
        <w:t>работников</w:t>
      </w:r>
      <w:r w:rsidR="00AB3B6C">
        <w:rPr>
          <w:sz w:val="24"/>
          <w:szCs w:val="24"/>
        </w:rPr>
        <w:t xml:space="preserve"> </w:t>
      </w:r>
      <w:r w:rsidR="00AB3B6C" w:rsidRPr="001179DF">
        <w:rPr>
          <w:sz w:val="24"/>
          <w:szCs w:val="24"/>
        </w:rPr>
        <w:t>муниципального</w:t>
      </w:r>
      <w:r w:rsidR="001179DF" w:rsidRPr="001179DF">
        <w:rPr>
          <w:sz w:val="24"/>
          <w:szCs w:val="24"/>
        </w:rPr>
        <w:t xml:space="preserve"> казенного </w:t>
      </w:r>
      <w:r w:rsidR="00AB3B6C" w:rsidRPr="001179DF">
        <w:rPr>
          <w:sz w:val="24"/>
          <w:szCs w:val="24"/>
        </w:rPr>
        <w:t>учреждения</w:t>
      </w:r>
      <w:r w:rsidR="00AB3B6C">
        <w:rPr>
          <w:sz w:val="24"/>
          <w:szCs w:val="24"/>
        </w:rPr>
        <w:t xml:space="preserve"> </w:t>
      </w:r>
      <w:r w:rsidR="00AB3B6C" w:rsidRPr="001179DF">
        <w:rPr>
          <w:sz w:val="24"/>
          <w:szCs w:val="24"/>
        </w:rPr>
        <w:t>«</w:t>
      </w:r>
      <w:r w:rsidR="001179DF">
        <w:rPr>
          <w:sz w:val="24"/>
          <w:szCs w:val="24"/>
        </w:rPr>
        <w:t>У</w:t>
      </w:r>
      <w:r w:rsidR="001179DF" w:rsidRPr="001179DF">
        <w:rPr>
          <w:sz w:val="24"/>
          <w:szCs w:val="24"/>
        </w:rPr>
        <w:t>правление закупками</w:t>
      </w:r>
    </w:p>
    <w:p w:rsidR="00E21176" w:rsidRPr="00E21176" w:rsidRDefault="001179DF" w:rsidP="00AB3B6C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1179DF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Д</w:t>
      </w:r>
      <w:r w:rsidRPr="001179DF">
        <w:rPr>
          <w:sz w:val="24"/>
          <w:szCs w:val="24"/>
        </w:rPr>
        <w:t>ивногорска»</w:t>
      </w:r>
    </w:p>
    <w:p w:rsidR="00AB3B6C" w:rsidRDefault="00AB3B6C" w:rsidP="00AB3B6C">
      <w:pPr>
        <w:rPr>
          <w:sz w:val="28"/>
          <w:szCs w:val="28"/>
        </w:rPr>
      </w:pPr>
    </w:p>
    <w:p w:rsidR="007D7FA2" w:rsidRPr="00F8706E" w:rsidRDefault="007D7FA2" w:rsidP="007D7FA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8706E">
        <w:rPr>
          <w:b/>
          <w:bCs/>
          <w:sz w:val="28"/>
          <w:szCs w:val="28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МКУ </w:t>
      </w:r>
      <w:r>
        <w:rPr>
          <w:b/>
          <w:bCs/>
          <w:sz w:val="28"/>
          <w:szCs w:val="28"/>
        </w:rPr>
        <w:t>«Закупки»</w:t>
      </w:r>
    </w:p>
    <w:p w:rsidR="007D7FA2" w:rsidRDefault="007D7FA2" w:rsidP="007D7FA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9261" w:type="dxa"/>
        <w:tblLayout w:type="fixed"/>
        <w:tblLook w:val="04A0" w:firstRow="1" w:lastRow="0" w:firstColumn="1" w:lastColumn="0" w:noHBand="0" w:noVBand="1"/>
      </w:tblPr>
      <w:tblGrid>
        <w:gridCol w:w="1833"/>
        <w:gridCol w:w="2947"/>
        <w:gridCol w:w="2561"/>
        <w:gridCol w:w="1912"/>
        <w:gridCol w:w="8"/>
      </w:tblGrid>
      <w:tr w:rsidR="004D0149" w:rsidRPr="006B6D3A" w:rsidTr="004D0149">
        <w:trPr>
          <w:gridAfter w:val="1"/>
          <w:wAfter w:w="8" w:type="dxa"/>
          <w:trHeight w:val="148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6B6D3A" w:rsidRDefault="004D0149" w:rsidP="000B283F">
            <w:pPr>
              <w:jc w:val="center"/>
              <w:rPr>
                <w:b/>
                <w:bCs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Предельный размер оценки в баллах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D3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6B6D3A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120AEE" w:rsidRDefault="004D0149" w:rsidP="000B283F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20AEE">
              <w:rPr>
                <w:b/>
                <w:i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F31C6E">
              <w:rPr>
                <w:color w:val="000000"/>
                <w:sz w:val="24"/>
                <w:szCs w:val="24"/>
              </w:rPr>
              <w:t xml:space="preserve">Обеспечение подготовки документов в соответствии с требованиями законодательства </w:t>
            </w:r>
            <w:r>
              <w:rPr>
                <w:color w:val="000000"/>
                <w:sz w:val="24"/>
                <w:szCs w:val="24"/>
              </w:rPr>
              <w:t>(извещения, документации)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 xml:space="preserve">Обеспечение своевременного размещения закупок на поставку товаров, выполнение работ, оказание услуг для муниципальных нужд </w:t>
            </w:r>
            <w:r>
              <w:rPr>
                <w:color w:val="000000"/>
                <w:sz w:val="24"/>
                <w:szCs w:val="24"/>
              </w:rPr>
              <w:t>городского округа город Дивногорск</w:t>
            </w:r>
            <w:r w:rsidRPr="00B8046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конкурентными процедурами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Обеспечение работ по подготовке к заключению муниципальных контрактов</w:t>
            </w:r>
            <w:r>
              <w:rPr>
                <w:color w:val="000000"/>
                <w:sz w:val="24"/>
                <w:szCs w:val="24"/>
              </w:rPr>
              <w:t xml:space="preserve"> (контрактов),</w:t>
            </w:r>
            <w:r w:rsidRPr="00B8046D">
              <w:rPr>
                <w:color w:val="000000"/>
                <w:sz w:val="24"/>
                <w:szCs w:val="24"/>
              </w:rPr>
              <w:t xml:space="preserve"> подготовка сведений по заключенным муниципальным контрактам (контрактам)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B8046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Организация работы по подготовке отчетов в установленные сроки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 xml:space="preserve">Исполнено с единичным </w:t>
            </w:r>
            <w:r w:rsidRPr="00EB68EA">
              <w:rPr>
                <w:color w:val="000000"/>
                <w:sz w:val="24"/>
                <w:szCs w:val="24"/>
              </w:rPr>
              <w:lastRenderedPageBreak/>
              <w:t>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Качественная подготовка</w:t>
            </w:r>
            <w:r w:rsidRPr="00EB68EA">
              <w:rPr>
                <w:sz w:val="24"/>
                <w:szCs w:val="24"/>
              </w:rPr>
              <w:t xml:space="preserve"> </w:t>
            </w:r>
            <w:r w:rsidRPr="00EB68EA">
              <w:rPr>
                <w:color w:val="000000"/>
                <w:sz w:val="24"/>
                <w:szCs w:val="24"/>
              </w:rPr>
              <w:t xml:space="preserve">проектов муниципальных контрактов (контрактов), осуществление </w:t>
            </w:r>
            <w:proofErr w:type="gramStart"/>
            <w:r w:rsidRPr="00EB68E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B68EA">
              <w:rPr>
                <w:color w:val="000000"/>
                <w:sz w:val="24"/>
                <w:szCs w:val="24"/>
              </w:rPr>
              <w:t xml:space="preserve"> процедурой их заключения и контроль за их исполнением, документооборотом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 с замечания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633442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442">
              <w:rPr>
                <w:b/>
                <w:bCs/>
                <w:color w:val="000000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4727EC">
              <w:rPr>
                <w:bCs/>
                <w:color w:val="26282F"/>
                <w:sz w:val="24"/>
                <w:szCs w:val="24"/>
              </w:rPr>
              <w:t>Оперативность и качество выполнения работ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4727EC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4727EC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4727EC">
              <w:rPr>
                <w:bCs/>
                <w:color w:val="26282F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4727EC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4727EC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4727EC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A22421">
              <w:rPr>
                <w:color w:val="000000"/>
                <w:sz w:val="24"/>
                <w:szCs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A2242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A22421">
              <w:rPr>
                <w:color w:val="000000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A22421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A22421">
              <w:rPr>
                <w:color w:val="000000"/>
                <w:sz w:val="24"/>
                <w:szCs w:val="24"/>
              </w:rPr>
              <w:t>Не исполнено (более двух)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A2242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A22421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A489C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489C">
              <w:rPr>
                <w:b/>
                <w:bCs/>
                <w:color w:val="000000"/>
                <w:sz w:val="24"/>
                <w:szCs w:val="24"/>
              </w:rPr>
              <w:t>Выплаты за качество выполняемой работы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Оперативность и качество выполнения работ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rStyle w:val="af3"/>
                <w:b w:val="0"/>
                <w:bCs/>
                <w:sz w:val="24"/>
                <w:szCs w:val="24"/>
              </w:rPr>
              <w:t xml:space="preserve">Обеспечение своевременной качественной подготовки </w:t>
            </w:r>
            <w:r>
              <w:rPr>
                <w:rStyle w:val="af3"/>
                <w:b w:val="0"/>
                <w:bCs/>
                <w:sz w:val="24"/>
                <w:szCs w:val="24"/>
              </w:rPr>
              <w:t xml:space="preserve">извещения и </w:t>
            </w:r>
            <w:r w:rsidRPr="001113B1">
              <w:rPr>
                <w:rStyle w:val="af3"/>
                <w:b w:val="0"/>
                <w:bCs/>
                <w:sz w:val="24"/>
                <w:szCs w:val="24"/>
              </w:rPr>
              <w:t>документации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Качественное взаимодействие с организациями и учреждениями города, другими юридическими и физическими лицами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1113B1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274F63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Ведущий ю</w:t>
            </w:r>
            <w:r w:rsidRPr="00274F63">
              <w:rPr>
                <w:b/>
                <w:bCs/>
                <w:color w:val="000000"/>
                <w:sz w:val="24"/>
                <w:szCs w:val="24"/>
              </w:rPr>
              <w:t>рисконсульт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017B3D" w:rsidRDefault="004D0149" w:rsidP="000B283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17B3D">
              <w:rPr>
                <w:b/>
                <w:i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F8651D">
              <w:rPr>
                <w:color w:val="000000"/>
                <w:sz w:val="24"/>
                <w:szCs w:val="24"/>
              </w:rPr>
              <w:t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2344E5">
              <w:rPr>
                <w:color w:val="000000"/>
                <w:sz w:val="24"/>
                <w:szCs w:val="24"/>
              </w:rPr>
              <w:t>Обеспечение работ по подготовке к заключению муниципальных контрактов</w:t>
            </w:r>
            <w:r>
              <w:rPr>
                <w:color w:val="000000"/>
                <w:sz w:val="24"/>
                <w:szCs w:val="24"/>
              </w:rPr>
              <w:t xml:space="preserve"> (контрактов)</w:t>
            </w:r>
            <w:r w:rsidRPr="002344E5">
              <w:rPr>
                <w:color w:val="000000"/>
                <w:sz w:val="24"/>
                <w:szCs w:val="24"/>
              </w:rPr>
              <w:t>, подготовка сведений по заключенным муниципальным контрактам (контрактам)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D2E0E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color w:val="000000"/>
                <w:sz w:val="24"/>
                <w:szCs w:val="24"/>
              </w:rPr>
              <w:t>Организация работы по подготовке отчетов в установленные сроки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color w:val="000000"/>
                <w:sz w:val="24"/>
                <w:szCs w:val="24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Качественная подготовка</w:t>
            </w:r>
            <w:r w:rsidRPr="00EB68EA">
              <w:rPr>
                <w:sz w:val="24"/>
                <w:szCs w:val="24"/>
              </w:rPr>
              <w:t xml:space="preserve"> </w:t>
            </w:r>
            <w:r w:rsidRPr="00EB68EA">
              <w:rPr>
                <w:color w:val="000000"/>
                <w:sz w:val="24"/>
                <w:szCs w:val="24"/>
              </w:rPr>
              <w:t xml:space="preserve">проектов муниципальных контрактов (контрактов), осуществление </w:t>
            </w:r>
            <w:proofErr w:type="gramStart"/>
            <w:r w:rsidRPr="00EB68E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B68EA">
              <w:rPr>
                <w:color w:val="000000"/>
                <w:sz w:val="24"/>
                <w:szCs w:val="24"/>
              </w:rPr>
              <w:t xml:space="preserve"> процедурой их заключения и контроль за их исполнением, документооборотом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2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Исполнено с замечания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EB68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017B3D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B3D">
              <w:rPr>
                <w:b/>
                <w:bCs/>
                <w:color w:val="000000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bCs/>
                <w:color w:val="26282F"/>
                <w:sz w:val="24"/>
                <w:szCs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bCs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rStyle w:val="af3"/>
                <w:b w:val="0"/>
                <w:bCs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rStyle w:val="af3"/>
                <w:b w:val="0"/>
                <w:bCs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bCs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bCs/>
                <w:sz w:val="24"/>
                <w:szCs w:val="24"/>
              </w:rPr>
              <w:t xml:space="preserve">Отсутствие </w:t>
            </w:r>
            <w:r w:rsidRPr="00892924">
              <w:rPr>
                <w:bCs/>
                <w:sz w:val="24"/>
                <w:szCs w:val="24"/>
              </w:rPr>
              <w:lastRenderedPageBreak/>
              <w:t>обоснованных, зафиксированных замечаний со стороны непосредственного руководителя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rStyle w:val="af3"/>
                <w:b w:val="0"/>
                <w:bCs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bCs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892924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892924">
              <w:rPr>
                <w:bCs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017B3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017B3D">
              <w:rPr>
                <w:b/>
                <w:bCs/>
                <w:color w:val="000000"/>
                <w:sz w:val="24"/>
                <w:szCs w:val="24"/>
              </w:rPr>
              <w:t>Выплаты за качество выполняемой работы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Оперативность и качество выполнения работ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rStyle w:val="af3"/>
                <w:b w:val="0"/>
                <w:bCs/>
                <w:sz w:val="24"/>
                <w:szCs w:val="24"/>
              </w:rPr>
              <w:t xml:space="preserve">Обеспечение своевременной качественной подготовки </w:t>
            </w:r>
            <w:r>
              <w:rPr>
                <w:rStyle w:val="af3"/>
                <w:b w:val="0"/>
                <w:bCs/>
                <w:sz w:val="24"/>
                <w:szCs w:val="24"/>
              </w:rPr>
              <w:t>документов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Качественное взаимодействие с организациями и учреждениями города, другими юридическими и физическими лицами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F60278">
        <w:trPr>
          <w:trHeight w:val="313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0149" w:rsidRPr="00D62350" w:rsidRDefault="004D0149" w:rsidP="000B2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2350">
              <w:rPr>
                <w:b/>
                <w:bCs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017B3D" w:rsidRDefault="004D0149" w:rsidP="000B283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17B3D">
              <w:rPr>
                <w:b/>
                <w:i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осуществления деятельности учреждения – эффективность финансово-экономической деятельности 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7E4C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осуществления деятельности учреждения – сохранность имущества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017B3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017B3D">
              <w:rPr>
                <w:b/>
                <w:bCs/>
                <w:color w:val="000000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стабильного функционирования и развития учреждения – качество подготовки отчетов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стабильного функционирования и развития учреждения – отсутствие замечаний по итогам проведенных проверок, отсутствие по заработной плате работников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единичным замечанием (не более одного)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Исполнено с замечаниями (2 и более)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B804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49" w:rsidRPr="00017B3D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017B3D">
              <w:rPr>
                <w:b/>
                <w:bCs/>
                <w:color w:val="000000"/>
                <w:sz w:val="24"/>
                <w:szCs w:val="24"/>
              </w:rPr>
              <w:t>Выплаты за качество выполняемой работы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Оперативность и качество выполнения работ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rStyle w:val="af3"/>
                <w:b w:val="0"/>
                <w:bCs/>
                <w:sz w:val="24"/>
                <w:szCs w:val="24"/>
              </w:rPr>
              <w:t xml:space="preserve">Обеспечение своевременной качественной подготовки </w:t>
            </w:r>
            <w:r>
              <w:rPr>
                <w:rStyle w:val="af3"/>
                <w:b w:val="0"/>
                <w:bCs/>
                <w:sz w:val="24"/>
                <w:szCs w:val="24"/>
              </w:rPr>
              <w:t>документов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30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Исполнено с единичными замечаниями (не более одного)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</w:t>
            </w:r>
          </w:p>
        </w:tc>
      </w:tr>
      <w:tr w:rsidR="004D0149" w:rsidRPr="006B6D3A" w:rsidTr="004D0149">
        <w:trPr>
          <w:gridAfter w:val="1"/>
          <w:wAfter w:w="8" w:type="dxa"/>
          <w:trHeight w:val="313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7E4CF7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Не исполнено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149" w:rsidRPr="00EB68EA" w:rsidRDefault="004D0149" w:rsidP="000B283F">
            <w:pPr>
              <w:jc w:val="center"/>
              <w:rPr>
                <w:color w:val="000000"/>
                <w:sz w:val="24"/>
                <w:szCs w:val="24"/>
              </w:rPr>
            </w:pPr>
            <w:r w:rsidRPr="001113B1">
              <w:rPr>
                <w:bCs/>
                <w:color w:val="26282F"/>
                <w:sz w:val="24"/>
                <w:szCs w:val="24"/>
              </w:rPr>
              <w:t>0</w:t>
            </w:r>
          </w:p>
        </w:tc>
      </w:tr>
    </w:tbl>
    <w:p w:rsidR="007D7FA2" w:rsidRDefault="007D7FA2" w:rsidP="007D7FA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C0066" w:rsidRDefault="00BC00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0066" w:rsidRPr="00E21176" w:rsidRDefault="00BC0066" w:rsidP="00BC0066">
      <w:pPr>
        <w:autoSpaceDE w:val="0"/>
        <w:autoSpaceDN w:val="0"/>
        <w:adjustRightInd w:val="0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21176">
        <w:rPr>
          <w:sz w:val="24"/>
          <w:szCs w:val="24"/>
        </w:rPr>
        <w:t xml:space="preserve">риложение № </w:t>
      </w:r>
      <w:r w:rsidR="00903102">
        <w:rPr>
          <w:sz w:val="24"/>
          <w:szCs w:val="24"/>
        </w:rPr>
        <w:t>2</w:t>
      </w:r>
    </w:p>
    <w:p w:rsidR="00BC0066" w:rsidRPr="001179DF" w:rsidRDefault="00BC0066" w:rsidP="00BC0066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E2117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1179DF">
        <w:rPr>
          <w:sz w:val="24"/>
          <w:szCs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1179DF">
        <w:rPr>
          <w:sz w:val="24"/>
          <w:szCs w:val="24"/>
        </w:rPr>
        <w:t>правление закупками</w:t>
      </w:r>
    </w:p>
    <w:p w:rsidR="00BC0066" w:rsidRPr="00E21176" w:rsidRDefault="00BC0066" w:rsidP="00BC0066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1179DF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Д</w:t>
      </w:r>
      <w:r w:rsidRPr="001179DF">
        <w:rPr>
          <w:sz w:val="24"/>
          <w:szCs w:val="24"/>
        </w:rPr>
        <w:t>ивногорска»</w:t>
      </w:r>
    </w:p>
    <w:p w:rsidR="007D7FA2" w:rsidRDefault="007D7FA2" w:rsidP="00BC006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C79DA" w:rsidRDefault="002D5F01" w:rsidP="003C79D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2D5F01">
        <w:rPr>
          <w:b/>
          <w:bCs/>
          <w:sz w:val="28"/>
          <w:szCs w:val="28"/>
        </w:rPr>
        <w:t>ритерии оценки</w:t>
      </w:r>
      <w:r w:rsidR="003C79DA" w:rsidRPr="00C9012D">
        <w:rPr>
          <w:b/>
          <w:bCs/>
          <w:sz w:val="28"/>
          <w:szCs w:val="28"/>
        </w:rPr>
        <w:t xml:space="preserve"> </w:t>
      </w:r>
      <w:r w:rsidR="002E0A47" w:rsidRPr="002E0A47">
        <w:rPr>
          <w:b/>
          <w:bCs/>
          <w:sz w:val="28"/>
          <w:szCs w:val="28"/>
        </w:rPr>
        <w:t xml:space="preserve">результативности и качества труда </w:t>
      </w:r>
      <w:r>
        <w:rPr>
          <w:b/>
          <w:bCs/>
          <w:sz w:val="28"/>
          <w:szCs w:val="28"/>
        </w:rPr>
        <w:t xml:space="preserve">для </w:t>
      </w:r>
      <w:r w:rsidR="007C0B0E">
        <w:rPr>
          <w:b/>
          <w:bCs/>
          <w:sz w:val="28"/>
          <w:szCs w:val="28"/>
        </w:rPr>
        <w:t xml:space="preserve">установления </w:t>
      </w:r>
      <w:r w:rsidR="003C79DA" w:rsidRPr="00C9012D">
        <w:rPr>
          <w:b/>
          <w:bCs/>
          <w:sz w:val="28"/>
          <w:szCs w:val="28"/>
        </w:rPr>
        <w:t xml:space="preserve">выплат по итогам работы </w:t>
      </w:r>
    </w:p>
    <w:p w:rsidR="003C79DA" w:rsidRDefault="003C79DA" w:rsidP="003C79D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2542"/>
        <w:gridCol w:w="2244"/>
        <w:gridCol w:w="1410"/>
        <w:gridCol w:w="1454"/>
      </w:tblGrid>
      <w:tr w:rsidR="003C79DA" w:rsidRPr="00C9012D" w:rsidTr="000B283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9012D">
              <w:rPr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9012D">
              <w:rPr>
                <w:b/>
                <w:bCs/>
                <w:sz w:val="24"/>
                <w:szCs w:val="24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9012D">
              <w:rPr>
                <w:b/>
                <w:bCs/>
                <w:sz w:val="24"/>
                <w:szCs w:val="24"/>
              </w:rPr>
              <w:t>Условия (индикатор)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9012D">
              <w:rPr>
                <w:b/>
                <w:bCs/>
                <w:sz w:val="24"/>
                <w:szCs w:val="24"/>
              </w:rPr>
              <w:t>Значения индикатора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9012D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3C79DA" w:rsidRPr="00C9012D" w:rsidTr="000B283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12D">
              <w:rPr>
                <w:sz w:val="24"/>
                <w:szCs w:val="24"/>
              </w:rPr>
              <w:t>Эффективное исполнение трудовых обязанностей за отчетный период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12D">
              <w:rPr>
                <w:sz w:val="24"/>
                <w:szCs w:val="24"/>
              </w:rPr>
              <w:t>Привлечение к дисциплинарной ответственности (за период, по результатам которого производится выплата)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12D">
              <w:rPr>
                <w:sz w:val="24"/>
                <w:szCs w:val="24"/>
              </w:rPr>
              <w:t>отсутствие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D30691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691">
              <w:rPr>
                <w:sz w:val="24"/>
                <w:szCs w:val="24"/>
              </w:rPr>
              <w:t>150</w:t>
            </w:r>
          </w:p>
        </w:tc>
      </w:tr>
      <w:tr w:rsidR="003C79DA" w:rsidRPr="00C9012D" w:rsidTr="000B283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D30691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691">
              <w:rPr>
                <w:sz w:val="24"/>
                <w:szCs w:val="24"/>
              </w:rPr>
              <w:t>150</w:t>
            </w:r>
          </w:p>
        </w:tc>
      </w:tr>
      <w:tr w:rsidR="003C79DA" w:rsidRPr="00C9012D" w:rsidTr="000B283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D30691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C79DA" w:rsidRPr="00C9012D" w:rsidTr="000B283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12D">
              <w:rPr>
                <w:sz w:val="24"/>
                <w:szCs w:val="24"/>
              </w:rPr>
              <w:t>Своевременная и качественная подготовка отчетности и другой информации за отчетный период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12D">
              <w:rPr>
                <w:sz w:val="24"/>
                <w:szCs w:val="24"/>
              </w:rPr>
              <w:t xml:space="preserve">Обоснованные зафиксированные нарушения со стороны органов, осуществляющих функции контроля (надзора) или </w:t>
            </w:r>
            <w:r>
              <w:rPr>
                <w:sz w:val="24"/>
                <w:szCs w:val="24"/>
              </w:rPr>
              <w:t>руководителя</w:t>
            </w:r>
            <w:r w:rsidRPr="00C9012D">
              <w:rPr>
                <w:sz w:val="24"/>
                <w:szCs w:val="24"/>
              </w:rPr>
              <w:t>, заместителя</w:t>
            </w:r>
            <w:r>
              <w:rPr>
                <w:sz w:val="24"/>
                <w:szCs w:val="24"/>
              </w:rPr>
              <w:t xml:space="preserve"> руководителя – начальника отдела закупок </w:t>
            </w:r>
            <w:r w:rsidRPr="00C9012D">
              <w:rPr>
                <w:sz w:val="24"/>
                <w:szCs w:val="24"/>
              </w:rPr>
              <w:t>(за период, по результатам которого производится выплата)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12D">
              <w:rPr>
                <w:sz w:val="24"/>
                <w:szCs w:val="24"/>
              </w:rPr>
              <w:t>отсутствие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D30691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691">
              <w:rPr>
                <w:sz w:val="24"/>
                <w:szCs w:val="24"/>
              </w:rPr>
              <w:t>50</w:t>
            </w:r>
          </w:p>
        </w:tc>
      </w:tr>
      <w:tr w:rsidR="003C79DA" w:rsidRPr="00C9012D" w:rsidTr="000B283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D30691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0691">
              <w:rPr>
                <w:sz w:val="24"/>
                <w:szCs w:val="24"/>
              </w:rPr>
              <w:t>50</w:t>
            </w:r>
          </w:p>
        </w:tc>
      </w:tr>
      <w:tr w:rsidR="003C79DA" w:rsidRPr="00C9012D" w:rsidTr="000B283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C9012D" w:rsidRDefault="003C79DA" w:rsidP="000B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DA" w:rsidRPr="00D30691" w:rsidRDefault="003C79DA" w:rsidP="000B2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79DA" w:rsidRPr="00C9012D" w:rsidRDefault="003C79DA" w:rsidP="003C79D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41E29" w:rsidRDefault="00441E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1E29" w:rsidRPr="00E21176" w:rsidRDefault="00441E29" w:rsidP="00441E29">
      <w:pPr>
        <w:autoSpaceDE w:val="0"/>
        <w:autoSpaceDN w:val="0"/>
        <w:adjustRightInd w:val="0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21176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</w:p>
    <w:p w:rsidR="00441E29" w:rsidRPr="001179DF" w:rsidRDefault="00441E29" w:rsidP="00441E29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E2117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1179DF">
        <w:rPr>
          <w:sz w:val="24"/>
          <w:szCs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1179DF">
        <w:rPr>
          <w:sz w:val="24"/>
          <w:szCs w:val="24"/>
        </w:rPr>
        <w:t>правление закупками</w:t>
      </w:r>
    </w:p>
    <w:p w:rsidR="00441E29" w:rsidRPr="00E21176" w:rsidRDefault="00441E29" w:rsidP="00441E29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1179DF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Д</w:t>
      </w:r>
      <w:r w:rsidRPr="001179DF">
        <w:rPr>
          <w:sz w:val="24"/>
          <w:szCs w:val="24"/>
        </w:rPr>
        <w:t>ивногорска»</w:t>
      </w:r>
    </w:p>
    <w:p w:rsidR="00AB3B6C" w:rsidRDefault="00AB3B6C" w:rsidP="00AB3B6C">
      <w:pPr>
        <w:rPr>
          <w:b/>
          <w:sz w:val="28"/>
          <w:szCs w:val="28"/>
        </w:rPr>
      </w:pPr>
    </w:p>
    <w:p w:rsidR="00E21176" w:rsidRPr="00E21176" w:rsidRDefault="00E21176" w:rsidP="00E21176">
      <w:pPr>
        <w:jc w:val="center"/>
        <w:rPr>
          <w:b/>
          <w:sz w:val="28"/>
          <w:szCs w:val="28"/>
        </w:rPr>
      </w:pPr>
      <w:r w:rsidRPr="00E21176">
        <w:rPr>
          <w:b/>
          <w:sz w:val="28"/>
          <w:szCs w:val="28"/>
        </w:rPr>
        <w:t>Объемные показатели для отнесения</w:t>
      </w:r>
    </w:p>
    <w:p w:rsidR="00E21176" w:rsidRPr="00E21176" w:rsidRDefault="00940FFC" w:rsidP="00E21176">
      <w:pPr>
        <w:jc w:val="center"/>
        <w:rPr>
          <w:b/>
          <w:sz w:val="28"/>
          <w:szCs w:val="28"/>
        </w:rPr>
      </w:pPr>
      <w:r w:rsidRPr="00940FFC">
        <w:rPr>
          <w:b/>
          <w:sz w:val="28"/>
          <w:szCs w:val="28"/>
        </w:rPr>
        <w:t>учреждения</w:t>
      </w:r>
      <w:r w:rsidR="00E21176" w:rsidRPr="00E21176">
        <w:rPr>
          <w:b/>
          <w:sz w:val="28"/>
          <w:szCs w:val="28"/>
        </w:rPr>
        <w:t xml:space="preserve"> к группе по оплате труда руководител</w:t>
      </w:r>
      <w:r w:rsidR="00F15051">
        <w:rPr>
          <w:b/>
          <w:sz w:val="28"/>
          <w:szCs w:val="28"/>
        </w:rPr>
        <w:t>я учреждения</w:t>
      </w:r>
    </w:p>
    <w:p w:rsidR="00E21176" w:rsidRDefault="00E21176" w:rsidP="00E21176">
      <w:pPr>
        <w:rPr>
          <w:bCs/>
          <w:sz w:val="28"/>
          <w:szCs w:val="28"/>
        </w:rPr>
      </w:pPr>
    </w:p>
    <w:p w:rsidR="00940FFC" w:rsidRPr="00940FFC" w:rsidRDefault="00940FFC" w:rsidP="00940FFC">
      <w:pPr>
        <w:pStyle w:val="af2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0FFC">
        <w:rPr>
          <w:sz w:val="28"/>
          <w:szCs w:val="28"/>
        </w:rPr>
        <w:t>Объем деятельности учреждения при определении группы по оплате труда руководителя оценивается по показателям для отнесения учреждени</w:t>
      </w:r>
      <w:r w:rsidR="00445AD5">
        <w:rPr>
          <w:sz w:val="28"/>
          <w:szCs w:val="28"/>
        </w:rPr>
        <w:t>я</w:t>
      </w:r>
      <w:r w:rsidRPr="00940FFC">
        <w:rPr>
          <w:sz w:val="28"/>
          <w:szCs w:val="28"/>
        </w:rPr>
        <w:t xml:space="preserve"> к группам по оплате труда.</w:t>
      </w:r>
    </w:p>
    <w:p w:rsidR="00940FFC" w:rsidRPr="00940FFC" w:rsidRDefault="00940FFC" w:rsidP="00940FFC">
      <w:pPr>
        <w:pStyle w:val="af2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0FFC">
        <w:rPr>
          <w:sz w:val="28"/>
          <w:szCs w:val="28"/>
        </w:rPr>
        <w:t xml:space="preserve">Учреждение относится к </w:t>
      </w:r>
      <w:r w:rsidRPr="00940FFC">
        <w:rPr>
          <w:sz w:val="28"/>
          <w:szCs w:val="28"/>
          <w:lang w:val="en-US"/>
        </w:rPr>
        <w:t>I</w:t>
      </w:r>
      <w:r w:rsidRPr="00940FFC">
        <w:rPr>
          <w:sz w:val="28"/>
          <w:szCs w:val="28"/>
        </w:rPr>
        <w:t xml:space="preserve">, </w:t>
      </w:r>
      <w:r w:rsidRPr="00940FFC">
        <w:rPr>
          <w:sz w:val="28"/>
          <w:szCs w:val="28"/>
          <w:lang w:val="en-US"/>
        </w:rPr>
        <w:t>II</w:t>
      </w:r>
      <w:r w:rsidRPr="00940FFC">
        <w:rPr>
          <w:sz w:val="28"/>
          <w:szCs w:val="28"/>
        </w:rPr>
        <w:t xml:space="preserve">, </w:t>
      </w:r>
      <w:r w:rsidRPr="00940FFC">
        <w:rPr>
          <w:sz w:val="28"/>
          <w:szCs w:val="28"/>
          <w:lang w:val="en-US"/>
        </w:rPr>
        <w:t>III</w:t>
      </w:r>
      <w:r w:rsidRPr="00940FFC">
        <w:rPr>
          <w:sz w:val="28"/>
          <w:szCs w:val="28"/>
        </w:rPr>
        <w:t xml:space="preserve"> или </w:t>
      </w:r>
      <w:r w:rsidRPr="00940FFC">
        <w:rPr>
          <w:sz w:val="28"/>
          <w:szCs w:val="28"/>
          <w:lang w:val="en-US"/>
        </w:rPr>
        <w:t>IV</w:t>
      </w:r>
      <w:r w:rsidRPr="00940FFC">
        <w:rPr>
          <w:sz w:val="28"/>
          <w:szCs w:val="28"/>
        </w:rPr>
        <w:t xml:space="preserve"> группе по оплате труда руководителей, определенной на основе показателей деятельности установленных пунктом 4 настоящего приложения.</w:t>
      </w:r>
    </w:p>
    <w:p w:rsidR="00940FFC" w:rsidRPr="00940FFC" w:rsidRDefault="00940FFC" w:rsidP="00940FFC">
      <w:pPr>
        <w:pStyle w:val="af2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0FFC">
        <w:rPr>
          <w:sz w:val="28"/>
          <w:szCs w:val="28"/>
        </w:rPr>
        <w:t>Группа по оплате труда руководител</w:t>
      </w:r>
      <w:r w:rsidR="00445AD5">
        <w:rPr>
          <w:sz w:val="28"/>
          <w:szCs w:val="28"/>
        </w:rPr>
        <w:t>я</w:t>
      </w:r>
      <w:r w:rsidRPr="00940FFC">
        <w:rPr>
          <w:sz w:val="28"/>
          <w:szCs w:val="28"/>
        </w:rPr>
        <w:t xml:space="preserve"> учреждения определяется на основании документов, подтверждающих наличие объемов работы учреждения по состоянию на 1 января текущего года, за предыдущий период.</w:t>
      </w:r>
    </w:p>
    <w:p w:rsidR="00940FFC" w:rsidRPr="00940FFC" w:rsidRDefault="00940FFC" w:rsidP="00940FFC">
      <w:pPr>
        <w:pStyle w:val="af2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0FFC">
        <w:rPr>
          <w:sz w:val="28"/>
          <w:szCs w:val="28"/>
        </w:rPr>
        <w:t>Показатели для отнесения учреждения к группе по оплате труда руководителя учреждения:</w:t>
      </w:r>
    </w:p>
    <w:p w:rsidR="00940FFC" w:rsidRPr="00E21176" w:rsidRDefault="00940FFC" w:rsidP="00E21176">
      <w:pPr>
        <w:rPr>
          <w:bCs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00"/>
        <w:gridCol w:w="1841"/>
        <w:gridCol w:w="1842"/>
        <w:gridCol w:w="1724"/>
      </w:tblGrid>
      <w:tr w:rsidR="00E21176" w:rsidRPr="00E21176" w:rsidTr="00E9008B"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21176">
              <w:rPr>
                <w:rFonts w:cs="Calibri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21176">
              <w:rPr>
                <w:rFonts w:cs="Calibri"/>
                <w:b/>
                <w:bCs/>
                <w:sz w:val="24"/>
                <w:szCs w:val="24"/>
              </w:rPr>
              <w:t xml:space="preserve">Группа по оплате труда руководителей, к которой относится </w:t>
            </w:r>
            <w:r w:rsidR="00940FFC" w:rsidRPr="00940FFC">
              <w:rPr>
                <w:rFonts w:cs="Calibri"/>
                <w:b/>
                <w:bCs/>
                <w:sz w:val="24"/>
                <w:szCs w:val="24"/>
              </w:rPr>
              <w:t>учреждение</w:t>
            </w:r>
          </w:p>
        </w:tc>
      </w:tr>
      <w:tr w:rsidR="00E21176" w:rsidRPr="00E21176" w:rsidTr="00E9008B"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21176">
              <w:rPr>
                <w:rFonts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21176">
              <w:rPr>
                <w:rFonts w:cs="Calibri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21176">
              <w:rPr>
                <w:rFonts w:cs="Calibri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E21176">
              <w:rPr>
                <w:rFonts w:cs="Calibri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E21176" w:rsidRPr="00E21176" w:rsidTr="00E9008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jc w:val="center"/>
              <w:rPr>
                <w:rFonts w:cs="Calibri"/>
                <w:sz w:val="24"/>
                <w:szCs w:val="24"/>
              </w:rPr>
            </w:pPr>
            <w:r w:rsidRPr="00E21176">
              <w:rPr>
                <w:sz w:val="24"/>
                <w:szCs w:val="24"/>
              </w:rPr>
              <w:t>Количество должностных окладов работников основного персонала, используемое при определении должностного оклада руководителя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940FFC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2,6 - 3,5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940FFC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2,3 – 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940FFC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1,9 – 2,2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940FFC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1,5 – 1,8</w:t>
            </w:r>
          </w:p>
        </w:tc>
      </w:tr>
      <w:tr w:rsidR="00E21176" w:rsidRPr="00E21176" w:rsidTr="00E9008B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21176">
              <w:rPr>
                <w:rFonts w:cs="Calibri"/>
                <w:sz w:val="24"/>
                <w:szCs w:val="24"/>
              </w:rPr>
              <w:t>Количество процедур осуществления закупок конкурентными способами, 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21176">
              <w:rPr>
                <w:rFonts w:cs="Calibri"/>
                <w:sz w:val="24"/>
                <w:szCs w:val="24"/>
              </w:rPr>
              <w:t>свыше 450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21176">
              <w:rPr>
                <w:rFonts w:cs="Calibri"/>
                <w:sz w:val="24"/>
                <w:szCs w:val="24"/>
              </w:rPr>
              <w:t>от 300 до 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21176">
              <w:rPr>
                <w:rFonts w:cs="Calibri"/>
                <w:sz w:val="24"/>
                <w:szCs w:val="24"/>
              </w:rPr>
              <w:t>от 50 до 300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76" w:rsidRPr="00E21176" w:rsidRDefault="00E21176" w:rsidP="0094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E21176">
              <w:rPr>
                <w:rFonts w:cs="Calibri"/>
                <w:sz w:val="24"/>
                <w:szCs w:val="24"/>
              </w:rPr>
              <w:t>до 50</w:t>
            </w:r>
          </w:p>
        </w:tc>
      </w:tr>
    </w:tbl>
    <w:p w:rsidR="00E21176" w:rsidRDefault="00E21176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23DE" w:rsidRDefault="00FF23DE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527" w:rsidRDefault="00E915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527" w:rsidRPr="00E21176" w:rsidRDefault="00E91527" w:rsidP="00E91527">
      <w:pPr>
        <w:autoSpaceDE w:val="0"/>
        <w:autoSpaceDN w:val="0"/>
        <w:adjustRightInd w:val="0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21176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4</w:t>
      </w:r>
    </w:p>
    <w:p w:rsidR="00E91527" w:rsidRPr="001179DF" w:rsidRDefault="00E91527" w:rsidP="00E91527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E2117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1179DF">
        <w:rPr>
          <w:sz w:val="24"/>
          <w:szCs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1179DF">
        <w:rPr>
          <w:sz w:val="24"/>
          <w:szCs w:val="24"/>
        </w:rPr>
        <w:t>правление закупками</w:t>
      </w:r>
    </w:p>
    <w:p w:rsidR="00E91527" w:rsidRPr="00E21176" w:rsidRDefault="00E91527" w:rsidP="00E91527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1179DF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Д</w:t>
      </w:r>
      <w:r w:rsidRPr="001179DF">
        <w:rPr>
          <w:sz w:val="24"/>
          <w:szCs w:val="24"/>
        </w:rPr>
        <w:t>ивногорска»</w:t>
      </w:r>
    </w:p>
    <w:p w:rsidR="00FF23DE" w:rsidRDefault="00FF23DE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796" w:rsidRDefault="00F83796" w:rsidP="00F8379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83796">
        <w:rPr>
          <w:b/>
          <w:bCs/>
          <w:sz w:val="28"/>
          <w:szCs w:val="28"/>
        </w:rPr>
        <w:t>Перечень должностей, профессий работников учреждени</w:t>
      </w:r>
      <w:r w:rsidR="00466F85">
        <w:rPr>
          <w:b/>
          <w:bCs/>
          <w:sz w:val="28"/>
          <w:szCs w:val="28"/>
        </w:rPr>
        <w:t>я</w:t>
      </w:r>
      <w:r w:rsidRPr="00F83796">
        <w:rPr>
          <w:b/>
          <w:bCs/>
          <w:sz w:val="28"/>
          <w:szCs w:val="28"/>
        </w:rPr>
        <w:t xml:space="preserve">, относимых к основному персоналу по виду </w:t>
      </w:r>
      <w:proofErr w:type="gramStart"/>
      <w:r w:rsidRPr="00F83796">
        <w:rPr>
          <w:b/>
          <w:bCs/>
          <w:sz w:val="28"/>
          <w:szCs w:val="28"/>
        </w:rPr>
        <w:t>экономической</w:t>
      </w:r>
      <w:proofErr w:type="gramEnd"/>
      <w:r w:rsidRPr="00F83796">
        <w:rPr>
          <w:b/>
          <w:bCs/>
          <w:sz w:val="28"/>
          <w:szCs w:val="28"/>
        </w:rPr>
        <w:t xml:space="preserve"> </w:t>
      </w:r>
    </w:p>
    <w:p w:rsidR="00F83796" w:rsidRPr="00F83796" w:rsidRDefault="00F83796" w:rsidP="00F8379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83796">
        <w:rPr>
          <w:b/>
          <w:bCs/>
          <w:sz w:val="28"/>
          <w:szCs w:val="28"/>
        </w:rPr>
        <w:t>деятельности учреждения</w:t>
      </w:r>
    </w:p>
    <w:p w:rsidR="00F83796" w:rsidRDefault="00F83796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382A58" w:rsidRPr="00C30CC1" w:rsidTr="00C30CC1">
        <w:tc>
          <w:tcPr>
            <w:tcW w:w="4927" w:type="dxa"/>
            <w:shd w:val="clear" w:color="auto" w:fill="auto"/>
            <w:vAlign w:val="center"/>
          </w:tcPr>
          <w:p w:rsidR="00382A58" w:rsidRPr="00C30CC1" w:rsidRDefault="00382A58" w:rsidP="00C30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CC1">
              <w:rPr>
                <w:b/>
                <w:bCs/>
                <w:sz w:val="28"/>
                <w:szCs w:val="28"/>
              </w:rPr>
              <w:t>Тип и вид учреждения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2A58" w:rsidRPr="00C30CC1" w:rsidRDefault="00382A58" w:rsidP="00C30C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30CC1">
              <w:rPr>
                <w:b/>
                <w:bCs/>
                <w:sz w:val="28"/>
                <w:szCs w:val="28"/>
              </w:rPr>
              <w:t>Должности, профессии работников учреждения</w:t>
            </w:r>
          </w:p>
        </w:tc>
      </w:tr>
      <w:tr w:rsidR="00382A58" w:rsidRPr="00C30CC1" w:rsidTr="00C30CC1">
        <w:tc>
          <w:tcPr>
            <w:tcW w:w="4927" w:type="dxa"/>
            <w:shd w:val="clear" w:color="auto" w:fill="auto"/>
            <w:vAlign w:val="center"/>
          </w:tcPr>
          <w:p w:rsidR="00382A58" w:rsidRPr="00C30CC1" w:rsidRDefault="00382A58" w:rsidP="00C30C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CC1">
              <w:rPr>
                <w:sz w:val="28"/>
                <w:szCs w:val="28"/>
              </w:rPr>
              <w:t>Учреждение по сопровождению деятельности органов местного самоуправления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82A58" w:rsidRPr="00C30CC1" w:rsidRDefault="00382A58" w:rsidP="00C30C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0CC1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F83796" w:rsidRDefault="00F83796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796" w:rsidRDefault="00F83796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796" w:rsidRDefault="00F83796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090" w:rsidRDefault="007E40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090" w:rsidRPr="00E21176" w:rsidRDefault="007E4090" w:rsidP="007E4090">
      <w:pPr>
        <w:autoSpaceDE w:val="0"/>
        <w:autoSpaceDN w:val="0"/>
        <w:adjustRightInd w:val="0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21176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5</w:t>
      </w:r>
    </w:p>
    <w:p w:rsidR="007E4090" w:rsidRPr="001179DF" w:rsidRDefault="007E4090" w:rsidP="007E4090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E2117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1179DF">
        <w:rPr>
          <w:sz w:val="24"/>
          <w:szCs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</w:t>
      </w:r>
      <w:r w:rsidRPr="001179DF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1179DF">
        <w:rPr>
          <w:sz w:val="24"/>
          <w:szCs w:val="24"/>
        </w:rPr>
        <w:t>правление закупками</w:t>
      </w:r>
    </w:p>
    <w:p w:rsidR="007E4090" w:rsidRPr="00E21176" w:rsidRDefault="007E4090" w:rsidP="007E4090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1179DF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Д</w:t>
      </w:r>
      <w:r w:rsidRPr="001179DF">
        <w:rPr>
          <w:sz w:val="24"/>
          <w:szCs w:val="24"/>
        </w:rPr>
        <w:t>ивногорска»</w:t>
      </w:r>
    </w:p>
    <w:p w:rsidR="00F83796" w:rsidRDefault="00F83796" w:rsidP="0069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641" w:rsidRDefault="00F61641" w:rsidP="00F6164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8706E">
        <w:rPr>
          <w:b/>
          <w:bCs/>
          <w:sz w:val="28"/>
          <w:szCs w:val="28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</w:t>
      </w:r>
      <w:r>
        <w:rPr>
          <w:b/>
          <w:bCs/>
          <w:sz w:val="28"/>
          <w:szCs w:val="28"/>
        </w:rPr>
        <w:t>для руководителя</w:t>
      </w:r>
      <w:r w:rsidR="00E67F41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заместителя руководителя – начальника отдела закупок МКУ «Закупки»</w:t>
      </w:r>
    </w:p>
    <w:p w:rsidR="00F61641" w:rsidRDefault="00F61641" w:rsidP="00F6164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3004"/>
        <w:gridCol w:w="3169"/>
        <w:gridCol w:w="2072"/>
      </w:tblGrid>
      <w:tr w:rsidR="008B6427" w:rsidRPr="008B6427" w:rsidTr="00CE11C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427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427">
              <w:rPr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427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4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B6427">
              <w:rPr>
                <w:b/>
                <w:bCs/>
                <w:sz w:val="24"/>
                <w:szCs w:val="24"/>
                <w:lang w:eastAsia="en-US"/>
              </w:rPr>
              <w:t>Предельный размер выплат к окладу (должностному окладу), ставке заработной платы</w:t>
            </w:r>
            <w:r w:rsidR="00A07A87">
              <w:rPr>
                <w:b/>
                <w:bCs/>
                <w:sz w:val="24"/>
                <w:szCs w:val="24"/>
                <w:lang w:eastAsia="en-US"/>
              </w:rPr>
              <w:t>, %</w:t>
            </w:r>
          </w:p>
        </w:tc>
      </w:tr>
      <w:tr w:rsidR="008B6427" w:rsidRPr="008B6427" w:rsidTr="00CE11C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27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27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  <w:r w:rsidRPr="008B6427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7" w:rsidRPr="008B6427" w:rsidRDefault="008B6427" w:rsidP="008B642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8B6427">
              <w:rPr>
                <w:sz w:val="24"/>
                <w:szCs w:val="24"/>
              </w:rPr>
              <w:t>4</w:t>
            </w:r>
          </w:p>
        </w:tc>
      </w:tr>
      <w:tr w:rsidR="00023C43" w:rsidRPr="008B6427" w:rsidTr="00CE11C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023C43" w:rsidRDefault="00023C43" w:rsidP="008B6427">
            <w:pPr>
              <w:jc w:val="center"/>
              <w:rPr>
                <w:b/>
                <w:bCs/>
                <w:sz w:val="24"/>
                <w:szCs w:val="24"/>
              </w:rPr>
            </w:pPr>
            <w:r w:rsidRPr="00023C43">
              <w:rPr>
                <w:b/>
                <w:bCs/>
                <w:sz w:val="24"/>
                <w:szCs w:val="24"/>
              </w:rPr>
              <w:t>Руководитель</w:t>
            </w:r>
            <w:r w:rsidR="00E67F41">
              <w:rPr>
                <w:b/>
                <w:bCs/>
                <w:sz w:val="24"/>
                <w:szCs w:val="24"/>
              </w:rPr>
              <w:t xml:space="preserve"> учреждения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BB3F80" w:rsidRDefault="00023C43" w:rsidP="00BB3F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Cs/>
                <w:sz w:val="24"/>
                <w:szCs w:val="24"/>
              </w:rPr>
            </w:pPr>
            <w:r w:rsidRPr="009F329E">
              <w:rPr>
                <w:b/>
                <w:i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23C43" w:rsidRPr="008B6427" w:rsidTr="00CE11CA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43" w:rsidRPr="008B6427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8B6427">
              <w:rPr>
                <w:sz w:val="24"/>
                <w:szCs w:val="24"/>
              </w:rPr>
              <w:t>Эффективное управление учреждением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43" w:rsidRPr="008B6427" w:rsidRDefault="00023C43" w:rsidP="008B642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3405C">
              <w:rPr>
                <w:spacing w:val="-2"/>
                <w:sz w:val="24"/>
                <w:szCs w:val="24"/>
              </w:rPr>
              <w:t>Выполнение мероприятий, предусмотренных планов работы за отчетный месяц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D44EEA" w:rsidP="008B642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43" w:rsidRPr="008B6427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473FE0">
              <w:rPr>
                <w:sz w:val="24"/>
                <w:szCs w:val="24"/>
              </w:rPr>
              <w:t>Обеспечение безопасных и комфортных условий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43" w:rsidRPr="008B6427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473FE0">
              <w:rPr>
                <w:sz w:val="24"/>
                <w:szCs w:val="24"/>
              </w:rPr>
              <w:t>отсутствие обоснованных предписаний органов контроля и надзора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43" w:rsidRPr="008B6427" w:rsidRDefault="0038196E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BB3F80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F80">
              <w:rPr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A0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A07A87" w:rsidRDefault="00023C43" w:rsidP="00A07A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 xml:space="preserve">Обеспечение выполнения поручений должностных лиц </w:t>
            </w:r>
            <w:r>
              <w:rPr>
                <w:sz w:val="24"/>
                <w:szCs w:val="24"/>
              </w:rPr>
              <w:t>администрации города Дивногорска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A07A87" w:rsidRDefault="00023C43" w:rsidP="00A07A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A07A87" w:rsidRDefault="00D44EEA" w:rsidP="00A07A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A0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A07A87" w:rsidRDefault="00023C43" w:rsidP="00A07A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>Уведомление (ознакомление) муниципальных заказчиков о принятых изменениях (дополнениях) к действующему законодательству в сфере закупок, анализ и применение таких изменений при осуществлении закупок, в установленные законодательством сроки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A07A87" w:rsidRDefault="00023C43" w:rsidP="00A07A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A07A87" w:rsidRDefault="00EA621A" w:rsidP="00A07A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BB3F80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3F80">
              <w:rPr>
                <w:b/>
                <w:bCs/>
                <w:sz w:val="24"/>
                <w:szCs w:val="24"/>
              </w:rPr>
              <w:t>Выплаты за качество выполняемой работы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023C43" w:rsidP="00DA7A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управление учреждением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7A0E">
              <w:rPr>
                <w:sz w:val="24"/>
                <w:szCs w:val="24"/>
              </w:rPr>
              <w:t>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D44EEA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0E">
              <w:rPr>
                <w:sz w:val="24"/>
                <w:szCs w:val="24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EA621A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023C43" w:rsidP="00DA7A0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0E">
              <w:rPr>
                <w:sz w:val="24"/>
                <w:szCs w:val="24"/>
              </w:rPr>
              <w:t>Эффективность финансово-экономической деятельности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023C43" w:rsidRDefault="00023C43" w:rsidP="00EA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43">
              <w:rPr>
                <w:sz w:val="24"/>
                <w:szCs w:val="24"/>
              </w:rPr>
              <w:t>Соблюдение финансовой дисциплины, сроков представления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023C43" w:rsidRDefault="00023C43" w:rsidP="00EA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43">
              <w:rPr>
                <w:sz w:val="24"/>
                <w:szCs w:val="24"/>
              </w:rPr>
              <w:t>отсутствие обоснованных претензий со стороны органов контроля и надзора, учредителя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023C43" w:rsidRDefault="00EA621A" w:rsidP="00EA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023C43" w:rsidRDefault="00023C43" w:rsidP="008B6427">
            <w:pPr>
              <w:jc w:val="center"/>
              <w:rPr>
                <w:b/>
                <w:bCs/>
                <w:sz w:val="24"/>
                <w:szCs w:val="24"/>
              </w:rPr>
            </w:pPr>
            <w:r w:rsidRPr="00023C43">
              <w:rPr>
                <w:b/>
                <w:bCs/>
                <w:sz w:val="24"/>
                <w:szCs w:val="24"/>
              </w:rPr>
              <w:t>Заместитель руководителя – начальник отдела закупок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BB3F80" w:rsidRDefault="00023C43" w:rsidP="00BB3F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iCs/>
                <w:sz w:val="24"/>
                <w:szCs w:val="24"/>
              </w:rPr>
            </w:pPr>
            <w:r w:rsidRPr="00BB3F80">
              <w:rPr>
                <w:b/>
                <w:i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427">
              <w:rPr>
                <w:sz w:val="24"/>
                <w:szCs w:val="24"/>
              </w:rPr>
              <w:t>Эффективное управление учреждением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05C">
              <w:rPr>
                <w:spacing w:val="-2"/>
                <w:sz w:val="24"/>
                <w:szCs w:val="24"/>
              </w:rPr>
              <w:t>Выполнение мероприятий, предусмотренных планов работы за отчетный месяц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B8088D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FE0">
              <w:rPr>
                <w:sz w:val="24"/>
                <w:szCs w:val="24"/>
              </w:rPr>
              <w:t>Обеспечение безопасных и комфортных условий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FE0">
              <w:rPr>
                <w:sz w:val="24"/>
                <w:szCs w:val="24"/>
              </w:rPr>
              <w:t>отсутствие обоснованных предписаний органов контроля и надзора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EA621A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BB3F80" w:rsidRDefault="00023C43" w:rsidP="008B6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80">
              <w:rPr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 xml:space="preserve">Обеспечение выполнения поручений должностных лиц </w:t>
            </w:r>
            <w:r>
              <w:rPr>
                <w:sz w:val="24"/>
                <w:szCs w:val="24"/>
              </w:rPr>
              <w:t>администрации города Дивногорска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AC0C3E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>Уведомление (ознакомление) муниципальных заказчиков о принятых изменениях (дополнениях) к действующему законодательству в сфере закупок, анализ и применение таких изменений при осуществлении закупок, в установленные законодательством сроки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A87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EA621A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199">
              <w:rPr>
                <w:sz w:val="24"/>
                <w:szCs w:val="24"/>
              </w:rPr>
              <w:t>0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BB3F8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F80">
              <w:rPr>
                <w:b/>
                <w:bCs/>
                <w:sz w:val="24"/>
                <w:szCs w:val="24"/>
              </w:rPr>
              <w:t>Выплаты за качество выполняемой работы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023C43" w:rsidP="00023C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управление учреждением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7A0E">
              <w:rPr>
                <w:sz w:val="24"/>
                <w:szCs w:val="24"/>
              </w:rPr>
              <w:t>тсутствие обоснованных зафиксированных замечаний к деятельности учреждения со стороны органов, осуществляющих функции контроля (надзора), со стороны учредителя, граждан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277658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0E">
              <w:rPr>
                <w:sz w:val="24"/>
                <w:szCs w:val="24"/>
              </w:rPr>
              <w:t>Отсутствие судебных решений (принятых не в пользу учреждения) по вопросам деятельности учреждения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EA621A" w:rsidP="00023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8B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023C43" w:rsidP="00023C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A0E">
              <w:rPr>
                <w:sz w:val="24"/>
                <w:szCs w:val="24"/>
              </w:rPr>
              <w:t>Эффективность финансово-экономической деятельности</w:t>
            </w:r>
          </w:p>
        </w:tc>
      </w:tr>
      <w:tr w:rsidR="00023C43" w:rsidRPr="008B6427" w:rsidTr="00CE11CA">
        <w:trPr>
          <w:trHeight w:val="56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C43" w:rsidRPr="008B6427" w:rsidRDefault="00023C43" w:rsidP="00023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EA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43">
              <w:rPr>
                <w:sz w:val="24"/>
                <w:szCs w:val="24"/>
              </w:rPr>
              <w:t>Соблюдение финансовой дисциплины, сроков представления отчетности, информации по запросам органа, исполняющего функции и полномочия учредителя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Pr="00473FE0" w:rsidRDefault="00023C43" w:rsidP="00EA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43">
              <w:rPr>
                <w:sz w:val="24"/>
                <w:szCs w:val="24"/>
              </w:rPr>
              <w:t>отсутствие обоснованных претензий со стороны органов контроля и надзора, учредителя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43" w:rsidRDefault="00EA621A" w:rsidP="00EA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61641" w:rsidRPr="00F8706E" w:rsidRDefault="00F61641" w:rsidP="004E23E9">
      <w:pPr>
        <w:rPr>
          <w:sz w:val="24"/>
          <w:szCs w:val="24"/>
        </w:rPr>
      </w:pPr>
    </w:p>
    <w:sectPr w:rsidR="00F61641" w:rsidRPr="00F8706E" w:rsidSect="0097447B">
      <w:headerReference w:type="even" r:id="rId25"/>
      <w:footnotePr>
        <w:numStart w:val="4"/>
      </w:footnotePr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66" w:rsidRDefault="002F5B66">
      <w:r>
        <w:separator/>
      </w:r>
    </w:p>
  </w:endnote>
  <w:endnote w:type="continuationSeparator" w:id="0">
    <w:p w:rsidR="002F5B66" w:rsidRDefault="002F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66" w:rsidRDefault="002F5B66">
      <w:r>
        <w:separator/>
      </w:r>
    </w:p>
  </w:footnote>
  <w:footnote w:type="continuationSeparator" w:id="0">
    <w:p w:rsidR="002F5B66" w:rsidRDefault="002F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B8" w:rsidRDefault="008943B8" w:rsidP="006D083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43B8" w:rsidRDefault="008943B8" w:rsidP="008943B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9pt;height:19.4pt" o:bullet="t">
        <v:imagedata r:id="rId1" o:title=""/>
      </v:shape>
    </w:pict>
  </w:numPicBullet>
  <w:abstractNum w:abstractNumId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4BC"/>
    <w:multiLevelType w:val="multilevel"/>
    <w:tmpl w:val="ACEE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516D2F"/>
    <w:multiLevelType w:val="hybridMultilevel"/>
    <w:tmpl w:val="D68A0CE0"/>
    <w:lvl w:ilvl="0" w:tplc="3C42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32566B"/>
    <w:multiLevelType w:val="hybridMultilevel"/>
    <w:tmpl w:val="D71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3322"/>
    <w:multiLevelType w:val="hybridMultilevel"/>
    <w:tmpl w:val="5812329A"/>
    <w:lvl w:ilvl="0" w:tplc="4934C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27F4D"/>
    <w:multiLevelType w:val="multilevel"/>
    <w:tmpl w:val="D0A00E8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abstractNum w:abstractNumId="6">
    <w:nsid w:val="7234060A"/>
    <w:multiLevelType w:val="hybridMultilevel"/>
    <w:tmpl w:val="EA2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984"/>
    <w:multiLevelType w:val="multilevel"/>
    <w:tmpl w:val="1ACC785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Start w:val="4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2579"/>
    <w:rsid w:val="00005BD7"/>
    <w:rsid w:val="00013D15"/>
    <w:rsid w:val="00015F76"/>
    <w:rsid w:val="00017B3D"/>
    <w:rsid w:val="00020B10"/>
    <w:rsid w:val="00023C43"/>
    <w:rsid w:val="00032861"/>
    <w:rsid w:val="00035321"/>
    <w:rsid w:val="0003733D"/>
    <w:rsid w:val="00040A15"/>
    <w:rsid w:val="00055E02"/>
    <w:rsid w:val="00056F2E"/>
    <w:rsid w:val="0006150D"/>
    <w:rsid w:val="000626D4"/>
    <w:rsid w:val="00063BA4"/>
    <w:rsid w:val="00065EE3"/>
    <w:rsid w:val="00082FB1"/>
    <w:rsid w:val="00083082"/>
    <w:rsid w:val="00087F6A"/>
    <w:rsid w:val="00090735"/>
    <w:rsid w:val="000925CB"/>
    <w:rsid w:val="00092FDB"/>
    <w:rsid w:val="00093481"/>
    <w:rsid w:val="0009725C"/>
    <w:rsid w:val="000A0678"/>
    <w:rsid w:val="000A3486"/>
    <w:rsid w:val="000A4A6C"/>
    <w:rsid w:val="000A511E"/>
    <w:rsid w:val="000B093C"/>
    <w:rsid w:val="000B656C"/>
    <w:rsid w:val="000B778F"/>
    <w:rsid w:val="000C4D54"/>
    <w:rsid w:val="000C6F11"/>
    <w:rsid w:val="000C7753"/>
    <w:rsid w:val="000D5D21"/>
    <w:rsid w:val="000D7DA5"/>
    <w:rsid w:val="000E21D4"/>
    <w:rsid w:val="000E5FF5"/>
    <w:rsid w:val="000F13F0"/>
    <w:rsid w:val="000F21D6"/>
    <w:rsid w:val="000F480C"/>
    <w:rsid w:val="00106057"/>
    <w:rsid w:val="001113B1"/>
    <w:rsid w:val="0011377E"/>
    <w:rsid w:val="0011385C"/>
    <w:rsid w:val="001179DF"/>
    <w:rsid w:val="00117D7A"/>
    <w:rsid w:val="00120AEE"/>
    <w:rsid w:val="001221EB"/>
    <w:rsid w:val="00125544"/>
    <w:rsid w:val="00134BAD"/>
    <w:rsid w:val="001403FA"/>
    <w:rsid w:val="00140F96"/>
    <w:rsid w:val="001410AB"/>
    <w:rsid w:val="00144A70"/>
    <w:rsid w:val="00154BB9"/>
    <w:rsid w:val="00163F66"/>
    <w:rsid w:val="001670DC"/>
    <w:rsid w:val="00170C44"/>
    <w:rsid w:val="00171199"/>
    <w:rsid w:val="00182781"/>
    <w:rsid w:val="00190944"/>
    <w:rsid w:val="001A422C"/>
    <w:rsid w:val="001B1535"/>
    <w:rsid w:val="001B158D"/>
    <w:rsid w:val="001B15A9"/>
    <w:rsid w:val="001C0256"/>
    <w:rsid w:val="001C2DCA"/>
    <w:rsid w:val="001C2E16"/>
    <w:rsid w:val="001C2EB7"/>
    <w:rsid w:val="001C3230"/>
    <w:rsid w:val="001C40D1"/>
    <w:rsid w:val="001D6E2A"/>
    <w:rsid w:val="001E5620"/>
    <w:rsid w:val="001E5CC3"/>
    <w:rsid w:val="001F6895"/>
    <w:rsid w:val="001F7B31"/>
    <w:rsid w:val="00201D1E"/>
    <w:rsid w:val="002027C2"/>
    <w:rsid w:val="00206ECD"/>
    <w:rsid w:val="00213BEE"/>
    <w:rsid w:val="00216E1F"/>
    <w:rsid w:val="00217824"/>
    <w:rsid w:val="00220FA4"/>
    <w:rsid w:val="00222E48"/>
    <w:rsid w:val="002312ED"/>
    <w:rsid w:val="0023405C"/>
    <w:rsid w:val="002344E5"/>
    <w:rsid w:val="002352CB"/>
    <w:rsid w:val="00242688"/>
    <w:rsid w:val="00244C0D"/>
    <w:rsid w:val="00250FC0"/>
    <w:rsid w:val="002547E0"/>
    <w:rsid w:val="0025699D"/>
    <w:rsid w:val="002606B6"/>
    <w:rsid w:val="00262385"/>
    <w:rsid w:val="00262952"/>
    <w:rsid w:val="00266A21"/>
    <w:rsid w:val="00266A5E"/>
    <w:rsid w:val="0027480B"/>
    <w:rsid w:val="00274F63"/>
    <w:rsid w:val="00277658"/>
    <w:rsid w:val="00281FD6"/>
    <w:rsid w:val="002830B1"/>
    <w:rsid w:val="0029276C"/>
    <w:rsid w:val="00296555"/>
    <w:rsid w:val="00297B28"/>
    <w:rsid w:val="002A4C59"/>
    <w:rsid w:val="002A5D28"/>
    <w:rsid w:val="002A66E9"/>
    <w:rsid w:val="002A6F79"/>
    <w:rsid w:val="002A7DFF"/>
    <w:rsid w:val="002C12FE"/>
    <w:rsid w:val="002C4A34"/>
    <w:rsid w:val="002C5585"/>
    <w:rsid w:val="002C7990"/>
    <w:rsid w:val="002D1B5D"/>
    <w:rsid w:val="002D2A96"/>
    <w:rsid w:val="002D4D51"/>
    <w:rsid w:val="002D5F01"/>
    <w:rsid w:val="002D63D4"/>
    <w:rsid w:val="002D7510"/>
    <w:rsid w:val="002E0A47"/>
    <w:rsid w:val="002E2A4C"/>
    <w:rsid w:val="002E5432"/>
    <w:rsid w:val="002E55B9"/>
    <w:rsid w:val="002F5B66"/>
    <w:rsid w:val="00310B95"/>
    <w:rsid w:val="0031525F"/>
    <w:rsid w:val="003204B1"/>
    <w:rsid w:val="00323865"/>
    <w:rsid w:val="003242DC"/>
    <w:rsid w:val="003264BF"/>
    <w:rsid w:val="0032677E"/>
    <w:rsid w:val="00326F1A"/>
    <w:rsid w:val="003318FE"/>
    <w:rsid w:val="00332C57"/>
    <w:rsid w:val="00336467"/>
    <w:rsid w:val="003377C4"/>
    <w:rsid w:val="00341F8E"/>
    <w:rsid w:val="00343B2F"/>
    <w:rsid w:val="00343C88"/>
    <w:rsid w:val="00344968"/>
    <w:rsid w:val="00351CA7"/>
    <w:rsid w:val="00353E92"/>
    <w:rsid w:val="00363F8C"/>
    <w:rsid w:val="00365B64"/>
    <w:rsid w:val="00367746"/>
    <w:rsid w:val="00370C29"/>
    <w:rsid w:val="0038196E"/>
    <w:rsid w:val="003821CA"/>
    <w:rsid w:val="00382A58"/>
    <w:rsid w:val="00385CF0"/>
    <w:rsid w:val="003912D0"/>
    <w:rsid w:val="00392E9C"/>
    <w:rsid w:val="00394E09"/>
    <w:rsid w:val="00395F5F"/>
    <w:rsid w:val="003A00AB"/>
    <w:rsid w:val="003A07F4"/>
    <w:rsid w:val="003A33FF"/>
    <w:rsid w:val="003B1E8A"/>
    <w:rsid w:val="003C1447"/>
    <w:rsid w:val="003C2A0E"/>
    <w:rsid w:val="003C4E53"/>
    <w:rsid w:val="003C6F9F"/>
    <w:rsid w:val="003C7244"/>
    <w:rsid w:val="003C79DA"/>
    <w:rsid w:val="003D1089"/>
    <w:rsid w:val="003D6786"/>
    <w:rsid w:val="003D76DF"/>
    <w:rsid w:val="003E4D59"/>
    <w:rsid w:val="003F75DA"/>
    <w:rsid w:val="004057CC"/>
    <w:rsid w:val="00410233"/>
    <w:rsid w:val="00411DB0"/>
    <w:rsid w:val="004165EA"/>
    <w:rsid w:val="00420BF1"/>
    <w:rsid w:val="0042106F"/>
    <w:rsid w:val="00423B78"/>
    <w:rsid w:val="00423F56"/>
    <w:rsid w:val="00440A90"/>
    <w:rsid w:val="00441124"/>
    <w:rsid w:val="00441E29"/>
    <w:rsid w:val="004446DB"/>
    <w:rsid w:val="00445AD5"/>
    <w:rsid w:val="004464CC"/>
    <w:rsid w:val="00457713"/>
    <w:rsid w:val="00460E3D"/>
    <w:rsid w:val="00462A40"/>
    <w:rsid w:val="00466239"/>
    <w:rsid w:val="00466F85"/>
    <w:rsid w:val="004727EC"/>
    <w:rsid w:val="00473FE0"/>
    <w:rsid w:val="00482715"/>
    <w:rsid w:val="004830BB"/>
    <w:rsid w:val="00483509"/>
    <w:rsid w:val="00492E77"/>
    <w:rsid w:val="00494F30"/>
    <w:rsid w:val="004A5A85"/>
    <w:rsid w:val="004B28B4"/>
    <w:rsid w:val="004B4B6E"/>
    <w:rsid w:val="004B5C70"/>
    <w:rsid w:val="004B7CC7"/>
    <w:rsid w:val="004B7F1C"/>
    <w:rsid w:val="004D0149"/>
    <w:rsid w:val="004D2E0E"/>
    <w:rsid w:val="004D428D"/>
    <w:rsid w:val="004D5015"/>
    <w:rsid w:val="004D712A"/>
    <w:rsid w:val="004E23E9"/>
    <w:rsid w:val="004F6CA0"/>
    <w:rsid w:val="00505391"/>
    <w:rsid w:val="005105A1"/>
    <w:rsid w:val="005118E0"/>
    <w:rsid w:val="0053373B"/>
    <w:rsid w:val="00535C24"/>
    <w:rsid w:val="00542C63"/>
    <w:rsid w:val="00544AD0"/>
    <w:rsid w:val="005450B9"/>
    <w:rsid w:val="0054677B"/>
    <w:rsid w:val="00555D21"/>
    <w:rsid w:val="00555F6C"/>
    <w:rsid w:val="0056608A"/>
    <w:rsid w:val="0057571F"/>
    <w:rsid w:val="005814F7"/>
    <w:rsid w:val="00586C5C"/>
    <w:rsid w:val="00590720"/>
    <w:rsid w:val="00591D46"/>
    <w:rsid w:val="00595067"/>
    <w:rsid w:val="005958E3"/>
    <w:rsid w:val="005A05A5"/>
    <w:rsid w:val="005A319A"/>
    <w:rsid w:val="005B4455"/>
    <w:rsid w:val="005B7DF9"/>
    <w:rsid w:val="005C4196"/>
    <w:rsid w:val="005C46FE"/>
    <w:rsid w:val="005C4E88"/>
    <w:rsid w:val="005D1F6D"/>
    <w:rsid w:val="005D691A"/>
    <w:rsid w:val="005D6C4A"/>
    <w:rsid w:val="005E1C63"/>
    <w:rsid w:val="005E3448"/>
    <w:rsid w:val="005F04A9"/>
    <w:rsid w:val="005F3514"/>
    <w:rsid w:val="005F4CDB"/>
    <w:rsid w:val="005F532E"/>
    <w:rsid w:val="005F54B9"/>
    <w:rsid w:val="006000F9"/>
    <w:rsid w:val="00600D36"/>
    <w:rsid w:val="00600E6B"/>
    <w:rsid w:val="0060198E"/>
    <w:rsid w:val="0060319C"/>
    <w:rsid w:val="00606860"/>
    <w:rsid w:val="00606E6D"/>
    <w:rsid w:val="006122C7"/>
    <w:rsid w:val="006136C6"/>
    <w:rsid w:val="006238F9"/>
    <w:rsid w:val="006274FF"/>
    <w:rsid w:val="00627B05"/>
    <w:rsid w:val="00633442"/>
    <w:rsid w:val="006370BC"/>
    <w:rsid w:val="00652007"/>
    <w:rsid w:val="00656A69"/>
    <w:rsid w:val="006657DC"/>
    <w:rsid w:val="0066741A"/>
    <w:rsid w:val="00677538"/>
    <w:rsid w:val="00680760"/>
    <w:rsid w:val="00682B9E"/>
    <w:rsid w:val="00693454"/>
    <w:rsid w:val="00697E9F"/>
    <w:rsid w:val="006A1ECB"/>
    <w:rsid w:val="006A27D3"/>
    <w:rsid w:val="006A37F6"/>
    <w:rsid w:val="006A63A8"/>
    <w:rsid w:val="006A7401"/>
    <w:rsid w:val="006B0CB6"/>
    <w:rsid w:val="006B179C"/>
    <w:rsid w:val="006B57DD"/>
    <w:rsid w:val="006B6170"/>
    <w:rsid w:val="006B6D3A"/>
    <w:rsid w:val="006C4CAD"/>
    <w:rsid w:val="006C4F1C"/>
    <w:rsid w:val="006D0830"/>
    <w:rsid w:val="006D0B79"/>
    <w:rsid w:val="006D3D8D"/>
    <w:rsid w:val="006E3F5E"/>
    <w:rsid w:val="006F4080"/>
    <w:rsid w:val="006F5A49"/>
    <w:rsid w:val="006F6959"/>
    <w:rsid w:val="00703D33"/>
    <w:rsid w:val="007069E7"/>
    <w:rsid w:val="00710569"/>
    <w:rsid w:val="0071332E"/>
    <w:rsid w:val="00716B7A"/>
    <w:rsid w:val="00720C33"/>
    <w:rsid w:val="00722414"/>
    <w:rsid w:val="00722E46"/>
    <w:rsid w:val="00725654"/>
    <w:rsid w:val="00732F14"/>
    <w:rsid w:val="00734A45"/>
    <w:rsid w:val="00737960"/>
    <w:rsid w:val="007415C9"/>
    <w:rsid w:val="007423A3"/>
    <w:rsid w:val="007426E7"/>
    <w:rsid w:val="00744B72"/>
    <w:rsid w:val="0075023B"/>
    <w:rsid w:val="007517C7"/>
    <w:rsid w:val="007554BA"/>
    <w:rsid w:val="00767664"/>
    <w:rsid w:val="00773231"/>
    <w:rsid w:val="00774736"/>
    <w:rsid w:val="00782AC8"/>
    <w:rsid w:val="00792CDD"/>
    <w:rsid w:val="00796BF8"/>
    <w:rsid w:val="007B2448"/>
    <w:rsid w:val="007C0B0E"/>
    <w:rsid w:val="007C571E"/>
    <w:rsid w:val="007C5B76"/>
    <w:rsid w:val="007D21FD"/>
    <w:rsid w:val="007D3180"/>
    <w:rsid w:val="007D6242"/>
    <w:rsid w:val="007D7FA2"/>
    <w:rsid w:val="007E246C"/>
    <w:rsid w:val="007E333D"/>
    <w:rsid w:val="007E3747"/>
    <w:rsid w:val="007E4090"/>
    <w:rsid w:val="007E42E1"/>
    <w:rsid w:val="007E4CF7"/>
    <w:rsid w:val="007F25FE"/>
    <w:rsid w:val="007F2AF9"/>
    <w:rsid w:val="007F448C"/>
    <w:rsid w:val="008030E8"/>
    <w:rsid w:val="00805AB7"/>
    <w:rsid w:val="00813770"/>
    <w:rsid w:val="00814C62"/>
    <w:rsid w:val="00815C4C"/>
    <w:rsid w:val="008217E6"/>
    <w:rsid w:val="0082764A"/>
    <w:rsid w:val="00831641"/>
    <w:rsid w:val="00845973"/>
    <w:rsid w:val="00850428"/>
    <w:rsid w:val="00852C83"/>
    <w:rsid w:val="008537C2"/>
    <w:rsid w:val="00857408"/>
    <w:rsid w:val="00862DC0"/>
    <w:rsid w:val="00866639"/>
    <w:rsid w:val="008667C1"/>
    <w:rsid w:val="00867876"/>
    <w:rsid w:val="008701CA"/>
    <w:rsid w:val="00875AFC"/>
    <w:rsid w:val="008811F0"/>
    <w:rsid w:val="00881548"/>
    <w:rsid w:val="00882275"/>
    <w:rsid w:val="00890A63"/>
    <w:rsid w:val="0089178E"/>
    <w:rsid w:val="00891AF5"/>
    <w:rsid w:val="00892924"/>
    <w:rsid w:val="008943B8"/>
    <w:rsid w:val="008974A7"/>
    <w:rsid w:val="008B1DAD"/>
    <w:rsid w:val="008B6427"/>
    <w:rsid w:val="008C479B"/>
    <w:rsid w:val="008D649C"/>
    <w:rsid w:val="008E26EE"/>
    <w:rsid w:val="00901363"/>
    <w:rsid w:val="00902B3D"/>
    <w:rsid w:val="00903102"/>
    <w:rsid w:val="00910433"/>
    <w:rsid w:val="0091760F"/>
    <w:rsid w:val="00920C52"/>
    <w:rsid w:val="0093079B"/>
    <w:rsid w:val="00930805"/>
    <w:rsid w:val="00940FFC"/>
    <w:rsid w:val="009419A4"/>
    <w:rsid w:val="00941B02"/>
    <w:rsid w:val="0094765A"/>
    <w:rsid w:val="0094795A"/>
    <w:rsid w:val="00954233"/>
    <w:rsid w:val="00960FA6"/>
    <w:rsid w:val="009665E7"/>
    <w:rsid w:val="00967CAA"/>
    <w:rsid w:val="00970B65"/>
    <w:rsid w:val="0097447B"/>
    <w:rsid w:val="00975C65"/>
    <w:rsid w:val="0099021D"/>
    <w:rsid w:val="009906DC"/>
    <w:rsid w:val="009932D6"/>
    <w:rsid w:val="009A1B0A"/>
    <w:rsid w:val="009A3A6E"/>
    <w:rsid w:val="009A4526"/>
    <w:rsid w:val="009A70CD"/>
    <w:rsid w:val="009A7422"/>
    <w:rsid w:val="009A75D7"/>
    <w:rsid w:val="009B1A14"/>
    <w:rsid w:val="009C1744"/>
    <w:rsid w:val="009C1F94"/>
    <w:rsid w:val="009C2A55"/>
    <w:rsid w:val="009C5707"/>
    <w:rsid w:val="009C6533"/>
    <w:rsid w:val="009C781F"/>
    <w:rsid w:val="009D25D8"/>
    <w:rsid w:val="009D4542"/>
    <w:rsid w:val="009D602D"/>
    <w:rsid w:val="009F329E"/>
    <w:rsid w:val="009F50AC"/>
    <w:rsid w:val="00A02E6A"/>
    <w:rsid w:val="00A057CB"/>
    <w:rsid w:val="00A07A87"/>
    <w:rsid w:val="00A153C3"/>
    <w:rsid w:val="00A21F24"/>
    <w:rsid w:val="00A22421"/>
    <w:rsid w:val="00A24C51"/>
    <w:rsid w:val="00A3184D"/>
    <w:rsid w:val="00A35760"/>
    <w:rsid w:val="00A44857"/>
    <w:rsid w:val="00A474AB"/>
    <w:rsid w:val="00A536FA"/>
    <w:rsid w:val="00A55C56"/>
    <w:rsid w:val="00A60749"/>
    <w:rsid w:val="00A61A81"/>
    <w:rsid w:val="00A65A89"/>
    <w:rsid w:val="00A66033"/>
    <w:rsid w:val="00A740CE"/>
    <w:rsid w:val="00A76559"/>
    <w:rsid w:val="00A807D3"/>
    <w:rsid w:val="00A82FC9"/>
    <w:rsid w:val="00A85CE6"/>
    <w:rsid w:val="00A85EBF"/>
    <w:rsid w:val="00A9105E"/>
    <w:rsid w:val="00A9114C"/>
    <w:rsid w:val="00A949E1"/>
    <w:rsid w:val="00A95D84"/>
    <w:rsid w:val="00A965FC"/>
    <w:rsid w:val="00A96CF7"/>
    <w:rsid w:val="00AB18FF"/>
    <w:rsid w:val="00AB3B6C"/>
    <w:rsid w:val="00AC0C3E"/>
    <w:rsid w:val="00AC0E0E"/>
    <w:rsid w:val="00AC379C"/>
    <w:rsid w:val="00AC4C36"/>
    <w:rsid w:val="00AC5449"/>
    <w:rsid w:val="00AC6EC6"/>
    <w:rsid w:val="00AC7394"/>
    <w:rsid w:val="00AD29CC"/>
    <w:rsid w:val="00AE2C41"/>
    <w:rsid w:val="00AF27F8"/>
    <w:rsid w:val="00AF330A"/>
    <w:rsid w:val="00B06AEC"/>
    <w:rsid w:val="00B07E81"/>
    <w:rsid w:val="00B10073"/>
    <w:rsid w:val="00B11615"/>
    <w:rsid w:val="00B34D5D"/>
    <w:rsid w:val="00B35134"/>
    <w:rsid w:val="00B40902"/>
    <w:rsid w:val="00B45A07"/>
    <w:rsid w:val="00B500C6"/>
    <w:rsid w:val="00B5403E"/>
    <w:rsid w:val="00B546BC"/>
    <w:rsid w:val="00B614B5"/>
    <w:rsid w:val="00B62CAF"/>
    <w:rsid w:val="00B63153"/>
    <w:rsid w:val="00B63ADE"/>
    <w:rsid w:val="00B63FC6"/>
    <w:rsid w:val="00B64A05"/>
    <w:rsid w:val="00B75533"/>
    <w:rsid w:val="00B77F87"/>
    <w:rsid w:val="00B8046D"/>
    <w:rsid w:val="00B8088D"/>
    <w:rsid w:val="00B81784"/>
    <w:rsid w:val="00B84502"/>
    <w:rsid w:val="00B864F3"/>
    <w:rsid w:val="00B92E8F"/>
    <w:rsid w:val="00B94308"/>
    <w:rsid w:val="00BA01C1"/>
    <w:rsid w:val="00BA1FB0"/>
    <w:rsid w:val="00BA6074"/>
    <w:rsid w:val="00BB1FE9"/>
    <w:rsid w:val="00BB3574"/>
    <w:rsid w:val="00BB3F80"/>
    <w:rsid w:val="00BB7CEA"/>
    <w:rsid w:val="00BC0066"/>
    <w:rsid w:val="00BC4BF5"/>
    <w:rsid w:val="00BD2398"/>
    <w:rsid w:val="00BD2C9F"/>
    <w:rsid w:val="00BD43C3"/>
    <w:rsid w:val="00BD524A"/>
    <w:rsid w:val="00BD5A9E"/>
    <w:rsid w:val="00BF3F19"/>
    <w:rsid w:val="00BF62A4"/>
    <w:rsid w:val="00C04A22"/>
    <w:rsid w:val="00C0550F"/>
    <w:rsid w:val="00C07845"/>
    <w:rsid w:val="00C10505"/>
    <w:rsid w:val="00C1065F"/>
    <w:rsid w:val="00C11CF4"/>
    <w:rsid w:val="00C125EE"/>
    <w:rsid w:val="00C1508F"/>
    <w:rsid w:val="00C177BA"/>
    <w:rsid w:val="00C20806"/>
    <w:rsid w:val="00C21CB0"/>
    <w:rsid w:val="00C244F1"/>
    <w:rsid w:val="00C3023C"/>
    <w:rsid w:val="00C30CC1"/>
    <w:rsid w:val="00C32598"/>
    <w:rsid w:val="00C33D36"/>
    <w:rsid w:val="00C36240"/>
    <w:rsid w:val="00C5009A"/>
    <w:rsid w:val="00C54AF3"/>
    <w:rsid w:val="00C61117"/>
    <w:rsid w:val="00C643EF"/>
    <w:rsid w:val="00C80A9E"/>
    <w:rsid w:val="00C8244E"/>
    <w:rsid w:val="00C85AF0"/>
    <w:rsid w:val="00C871F0"/>
    <w:rsid w:val="00C87E4A"/>
    <w:rsid w:val="00C9012D"/>
    <w:rsid w:val="00C905D9"/>
    <w:rsid w:val="00C91595"/>
    <w:rsid w:val="00CA15AA"/>
    <w:rsid w:val="00CA3475"/>
    <w:rsid w:val="00CB7918"/>
    <w:rsid w:val="00CC5498"/>
    <w:rsid w:val="00CC7866"/>
    <w:rsid w:val="00CD06A5"/>
    <w:rsid w:val="00CD0CAD"/>
    <w:rsid w:val="00CD529A"/>
    <w:rsid w:val="00CE11CA"/>
    <w:rsid w:val="00CE651C"/>
    <w:rsid w:val="00CF3B0F"/>
    <w:rsid w:val="00CF4861"/>
    <w:rsid w:val="00CF6D93"/>
    <w:rsid w:val="00D04466"/>
    <w:rsid w:val="00D05952"/>
    <w:rsid w:val="00D073FB"/>
    <w:rsid w:val="00D12781"/>
    <w:rsid w:val="00D14EF7"/>
    <w:rsid w:val="00D20F96"/>
    <w:rsid w:val="00D234CE"/>
    <w:rsid w:val="00D274A6"/>
    <w:rsid w:val="00D27801"/>
    <w:rsid w:val="00D30691"/>
    <w:rsid w:val="00D30DCA"/>
    <w:rsid w:val="00D342AF"/>
    <w:rsid w:val="00D3639B"/>
    <w:rsid w:val="00D430CA"/>
    <w:rsid w:val="00D431AA"/>
    <w:rsid w:val="00D44EEA"/>
    <w:rsid w:val="00D51595"/>
    <w:rsid w:val="00D51A9E"/>
    <w:rsid w:val="00D5702F"/>
    <w:rsid w:val="00D57152"/>
    <w:rsid w:val="00D60761"/>
    <w:rsid w:val="00D62350"/>
    <w:rsid w:val="00D63AF8"/>
    <w:rsid w:val="00D713BC"/>
    <w:rsid w:val="00D72C0F"/>
    <w:rsid w:val="00D73BF8"/>
    <w:rsid w:val="00D77DA0"/>
    <w:rsid w:val="00D864F0"/>
    <w:rsid w:val="00D90103"/>
    <w:rsid w:val="00D91884"/>
    <w:rsid w:val="00D92643"/>
    <w:rsid w:val="00D92978"/>
    <w:rsid w:val="00D967D1"/>
    <w:rsid w:val="00DA33A9"/>
    <w:rsid w:val="00DA7A0E"/>
    <w:rsid w:val="00DB051E"/>
    <w:rsid w:val="00DB08B8"/>
    <w:rsid w:val="00DB0C14"/>
    <w:rsid w:val="00DB3949"/>
    <w:rsid w:val="00DB5F51"/>
    <w:rsid w:val="00DD0AE1"/>
    <w:rsid w:val="00DD138A"/>
    <w:rsid w:val="00DD16D1"/>
    <w:rsid w:val="00DD3B5C"/>
    <w:rsid w:val="00DD7AAD"/>
    <w:rsid w:val="00DE0221"/>
    <w:rsid w:val="00DE2EF0"/>
    <w:rsid w:val="00DE631E"/>
    <w:rsid w:val="00DE745B"/>
    <w:rsid w:val="00DF43A4"/>
    <w:rsid w:val="00E000F0"/>
    <w:rsid w:val="00E022D9"/>
    <w:rsid w:val="00E04238"/>
    <w:rsid w:val="00E10B1F"/>
    <w:rsid w:val="00E15816"/>
    <w:rsid w:val="00E21176"/>
    <w:rsid w:val="00E2159E"/>
    <w:rsid w:val="00E2248F"/>
    <w:rsid w:val="00E41338"/>
    <w:rsid w:val="00E45368"/>
    <w:rsid w:val="00E45632"/>
    <w:rsid w:val="00E46CE0"/>
    <w:rsid w:val="00E50AB3"/>
    <w:rsid w:val="00E53B30"/>
    <w:rsid w:val="00E57A09"/>
    <w:rsid w:val="00E650E4"/>
    <w:rsid w:val="00E67F41"/>
    <w:rsid w:val="00E70158"/>
    <w:rsid w:val="00E72963"/>
    <w:rsid w:val="00E7410B"/>
    <w:rsid w:val="00E80AB8"/>
    <w:rsid w:val="00E80F47"/>
    <w:rsid w:val="00E81C4B"/>
    <w:rsid w:val="00E9008B"/>
    <w:rsid w:val="00E905B2"/>
    <w:rsid w:val="00E91527"/>
    <w:rsid w:val="00E924D4"/>
    <w:rsid w:val="00E966C9"/>
    <w:rsid w:val="00E97DF3"/>
    <w:rsid w:val="00EA39B0"/>
    <w:rsid w:val="00EA489C"/>
    <w:rsid w:val="00EA621A"/>
    <w:rsid w:val="00EB17CB"/>
    <w:rsid w:val="00EB4E58"/>
    <w:rsid w:val="00EB68EA"/>
    <w:rsid w:val="00EC0F6F"/>
    <w:rsid w:val="00EC48E6"/>
    <w:rsid w:val="00EE0EBC"/>
    <w:rsid w:val="00EE2D0E"/>
    <w:rsid w:val="00EE419D"/>
    <w:rsid w:val="00EE4985"/>
    <w:rsid w:val="00EE5AC0"/>
    <w:rsid w:val="00EE656E"/>
    <w:rsid w:val="00EF1103"/>
    <w:rsid w:val="00F0180A"/>
    <w:rsid w:val="00F06DCB"/>
    <w:rsid w:val="00F072E9"/>
    <w:rsid w:val="00F1104F"/>
    <w:rsid w:val="00F12C56"/>
    <w:rsid w:val="00F136B1"/>
    <w:rsid w:val="00F14E22"/>
    <w:rsid w:val="00F15051"/>
    <w:rsid w:val="00F159E6"/>
    <w:rsid w:val="00F1630E"/>
    <w:rsid w:val="00F17629"/>
    <w:rsid w:val="00F21747"/>
    <w:rsid w:val="00F21DD4"/>
    <w:rsid w:val="00F311AB"/>
    <w:rsid w:val="00F31C6E"/>
    <w:rsid w:val="00F4061B"/>
    <w:rsid w:val="00F40D1F"/>
    <w:rsid w:val="00F42009"/>
    <w:rsid w:val="00F42F75"/>
    <w:rsid w:val="00F45F08"/>
    <w:rsid w:val="00F46D75"/>
    <w:rsid w:val="00F511BB"/>
    <w:rsid w:val="00F51CEF"/>
    <w:rsid w:val="00F60278"/>
    <w:rsid w:val="00F610D3"/>
    <w:rsid w:val="00F61641"/>
    <w:rsid w:val="00F63B26"/>
    <w:rsid w:val="00F7354B"/>
    <w:rsid w:val="00F776CD"/>
    <w:rsid w:val="00F77EE6"/>
    <w:rsid w:val="00F81087"/>
    <w:rsid w:val="00F82DDF"/>
    <w:rsid w:val="00F82E22"/>
    <w:rsid w:val="00F83796"/>
    <w:rsid w:val="00F8651D"/>
    <w:rsid w:val="00F86CCF"/>
    <w:rsid w:val="00F8706E"/>
    <w:rsid w:val="00F87436"/>
    <w:rsid w:val="00F91F5E"/>
    <w:rsid w:val="00FA2ADF"/>
    <w:rsid w:val="00FA3AA1"/>
    <w:rsid w:val="00FA4C84"/>
    <w:rsid w:val="00FB2504"/>
    <w:rsid w:val="00FB3E35"/>
    <w:rsid w:val="00FB58E5"/>
    <w:rsid w:val="00FB5999"/>
    <w:rsid w:val="00FC119B"/>
    <w:rsid w:val="00FC16FD"/>
    <w:rsid w:val="00FC3ADE"/>
    <w:rsid w:val="00FC42D5"/>
    <w:rsid w:val="00FD1D3C"/>
    <w:rsid w:val="00FD2139"/>
    <w:rsid w:val="00FD28A1"/>
    <w:rsid w:val="00FD3A4F"/>
    <w:rsid w:val="00FD3D4F"/>
    <w:rsid w:val="00FE01F5"/>
    <w:rsid w:val="00FE4FFD"/>
    <w:rsid w:val="00FF1088"/>
    <w:rsid w:val="00FF19AA"/>
    <w:rsid w:val="00FF23DE"/>
    <w:rsid w:val="00FF409B"/>
    <w:rsid w:val="00FF4C5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668A3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FA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917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left="851"/>
    </w:pPr>
    <w:rPr>
      <w:sz w:val="28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5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43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43B8"/>
  </w:style>
  <w:style w:type="paragraph" w:styleId="a9">
    <w:name w:val="footer"/>
    <w:basedOn w:val="a"/>
    <w:link w:val="aa"/>
    <w:rsid w:val="001C2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2DCA"/>
  </w:style>
  <w:style w:type="character" w:customStyle="1" w:styleId="a7">
    <w:name w:val="Верхний колонтитул Знак"/>
    <w:basedOn w:val="a0"/>
    <w:link w:val="a6"/>
    <w:uiPriority w:val="99"/>
    <w:rsid w:val="001C2DCA"/>
  </w:style>
  <w:style w:type="character" w:styleId="ab">
    <w:name w:val="Hyperlink"/>
    <w:rsid w:val="001221EB"/>
    <w:rPr>
      <w:color w:val="0000FF"/>
      <w:u w:val="single"/>
    </w:rPr>
  </w:style>
  <w:style w:type="paragraph" w:customStyle="1" w:styleId="11">
    <w:name w:val="Текст1"/>
    <w:basedOn w:val="a"/>
    <w:rsid w:val="006136C6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rsid w:val="006136C6"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C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C4BF5"/>
    <w:rPr>
      <w:rFonts w:ascii="Arial" w:hAnsi="Arial" w:cs="Arial"/>
      <w:lang w:val="ru-RU" w:eastAsia="ru-RU" w:bidi="ar-SA"/>
    </w:rPr>
  </w:style>
  <w:style w:type="table" w:styleId="ac">
    <w:name w:val="Table Grid"/>
    <w:basedOn w:val="a1"/>
    <w:rsid w:val="00BD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2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F4200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F420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C80A9E"/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80A9E"/>
    <w:rPr>
      <w:rFonts w:ascii="Courier New" w:hAnsi="Courier New"/>
      <w:lang w:val="x-none" w:eastAsia="x-none"/>
    </w:rPr>
  </w:style>
  <w:style w:type="character" w:customStyle="1" w:styleId="50">
    <w:name w:val="Заголовок 5 Знак"/>
    <w:link w:val="5"/>
    <w:rsid w:val="0089178E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89178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unhideWhenUsed/>
    <w:rsid w:val="004A5A85"/>
    <w:rPr>
      <w:rFonts w:ascii="Calibri" w:hAnsi="Calibri"/>
      <w:lang w:val="x-none" w:eastAsia="x-none"/>
    </w:rPr>
  </w:style>
  <w:style w:type="character" w:customStyle="1" w:styleId="af0">
    <w:name w:val="Текст сноски Знак"/>
    <w:link w:val="af"/>
    <w:uiPriority w:val="99"/>
    <w:rsid w:val="004A5A85"/>
    <w:rPr>
      <w:rFonts w:ascii="Calibri" w:hAnsi="Calibri"/>
      <w:lang w:val="x-none" w:eastAsia="x-none"/>
    </w:rPr>
  </w:style>
  <w:style w:type="character" w:styleId="af1">
    <w:name w:val="footnote reference"/>
    <w:uiPriority w:val="99"/>
    <w:unhideWhenUsed/>
    <w:rsid w:val="004A5A85"/>
    <w:rPr>
      <w:vertAlign w:val="superscript"/>
    </w:rPr>
  </w:style>
  <w:style w:type="paragraph" w:styleId="af2">
    <w:name w:val="List Paragraph"/>
    <w:basedOn w:val="a"/>
    <w:uiPriority w:val="34"/>
    <w:qFormat/>
    <w:rsid w:val="00D90103"/>
    <w:pPr>
      <w:ind w:left="720" w:firstLine="709"/>
      <w:jc w:val="both"/>
    </w:pPr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rsid w:val="001113B1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FA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917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left="851"/>
    </w:pPr>
    <w:rPr>
      <w:sz w:val="28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5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43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43B8"/>
  </w:style>
  <w:style w:type="paragraph" w:styleId="a9">
    <w:name w:val="footer"/>
    <w:basedOn w:val="a"/>
    <w:link w:val="aa"/>
    <w:rsid w:val="001C2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2DCA"/>
  </w:style>
  <w:style w:type="character" w:customStyle="1" w:styleId="a7">
    <w:name w:val="Верхний колонтитул Знак"/>
    <w:basedOn w:val="a0"/>
    <w:link w:val="a6"/>
    <w:uiPriority w:val="99"/>
    <w:rsid w:val="001C2DCA"/>
  </w:style>
  <w:style w:type="character" w:styleId="ab">
    <w:name w:val="Hyperlink"/>
    <w:rsid w:val="001221EB"/>
    <w:rPr>
      <w:color w:val="0000FF"/>
      <w:u w:val="single"/>
    </w:rPr>
  </w:style>
  <w:style w:type="paragraph" w:customStyle="1" w:styleId="11">
    <w:name w:val="Текст1"/>
    <w:basedOn w:val="a"/>
    <w:rsid w:val="006136C6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rsid w:val="006136C6"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C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C4BF5"/>
    <w:rPr>
      <w:rFonts w:ascii="Arial" w:hAnsi="Arial" w:cs="Arial"/>
      <w:lang w:val="ru-RU" w:eastAsia="ru-RU" w:bidi="ar-SA"/>
    </w:rPr>
  </w:style>
  <w:style w:type="table" w:styleId="ac">
    <w:name w:val="Table Grid"/>
    <w:basedOn w:val="a1"/>
    <w:rsid w:val="00BD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2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F4200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F420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C80A9E"/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80A9E"/>
    <w:rPr>
      <w:rFonts w:ascii="Courier New" w:hAnsi="Courier New"/>
      <w:lang w:val="x-none" w:eastAsia="x-none"/>
    </w:rPr>
  </w:style>
  <w:style w:type="character" w:customStyle="1" w:styleId="50">
    <w:name w:val="Заголовок 5 Знак"/>
    <w:link w:val="5"/>
    <w:rsid w:val="0089178E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customStyle="1" w:styleId="ConsPlusTitle">
    <w:name w:val="ConsPlusTitle"/>
    <w:uiPriority w:val="99"/>
    <w:rsid w:val="0089178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af0"/>
    <w:uiPriority w:val="99"/>
    <w:unhideWhenUsed/>
    <w:rsid w:val="004A5A85"/>
    <w:rPr>
      <w:rFonts w:ascii="Calibri" w:hAnsi="Calibri"/>
      <w:lang w:val="x-none" w:eastAsia="x-none"/>
    </w:rPr>
  </w:style>
  <w:style w:type="character" w:customStyle="1" w:styleId="af0">
    <w:name w:val="Текст сноски Знак"/>
    <w:link w:val="af"/>
    <w:uiPriority w:val="99"/>
    <w:rsid w:val="004A5A85"/>
    <w:rPr>
      <w:rFonts w:ascii="Calibri" w:hAnsi="Calibri"/>
      <w:lang w:val="x-none" w:eastAsia="x-none"/>
    </w:rPr>
  </w:style>
  <w:style w:type="character" w:styleId="af1">
    <w:name w:val="footnote reference"/>
    <w:uiPriority w:val="99"/>
    <w:unhideWhenUsed/>
    <w:rsid w:val="004A5A85"/>
    <w:rPr>
      <w:vertAlign w:val="superscript"/>
    </w:rPr>
  </w:style>
  <w:style w:type="paragraph" w:styleId="af2">
    <w:name w:val="List Paragraph"/>
    <w:basedOn w:val="a"/>
    <w:uiPriority w:val="34"/>
    <w:qFormat/>
    <w:rsid w:val="00D90103"/>
    <w:pPr>
      <w:ind w:left="720" w:firstLine="709"/>
      <w:jc w:val="both"/>
    </w:pPr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rsid w:val="001113B1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main?base=RLAW123;n=61973;fld=134;dst=10022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main?base=RLAW123;n=61973;fld=134;dst=100486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.w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999D-4F5E-4C53-B6F3-7C084FC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4724</Words>
  <Characters>34833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39479</CharactersWithSpaces>
  <SharedDoc>false</SharedDoc>
  <HLinks>
    <vt:vector size="42" baseType="variant">
      <vt:variant>
        <vt:i4>524317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consultantplus://offline/main?base=RLAW123;n=61973;fld=134;dst=100228</vt:lpwstr>
      </vt:variant>
      <vt:variant>
        <vt:lpwstr/>
      </vt:variant>
      <vt:variant>
        <vt:i4>983067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consultantplus://offline/main?base=RLAW123;n=61973;fld=134;dst=100451</vt:lpwstr>
      </vt:variant>
      <vt:variant>
        <vt:lpwstr/>
      </vt:variant>
      <vt:variant>
        <vt:i4>851998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consultantplus://offline/main?base=RLAW123;n=61973;fld=134;dst=100174</vt:lpwstr>
      </vt:variant>
      <vt:variant>
        <vt:lpwstr/>
      </vt:variant>
      <vt:variant>
        <vt:i4>131099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consultantplus://offline/main?base=RLAW123;n=61973;fld=134;dst=100486</vt:lpwstr>
      </vt:variant>
      <vt:variant>
        <vt:lpwstr/>
      </vt:variant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consultantplus://offline/ref=849FB61ABEA4193E8A91D1172585F42550C56B95FA1B286FF1DF236C26EAB7C8F6314FC5255ABC77760C88304DA8376157BAEDABD8C2F62783CE8F2B2FU4P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consultantplus://offline/ref=637CA57620870FE44D91A8F9FDD9EEDFFCB17FC286AE02752854CE379EB9158F1FBAD45B7D7F2EC9008F18C2752785F2E94FC5A084A06300C3B62099Q2U7P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consultantplus://offline/ref=F4948DD369B4C62AA02FA8DB5C32A2E3F38BC3520EB24C7E10453137FA48270EF9ABF521F631AFC324FF8F9E3022DBA5B83A09683C393AE7F399A3F157S7P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*</cp:lastModifiedBy>
  <cp:revision>5</cp:revision>
  <cp:lastPrinted>2022-01-18T04:16:00Z</cp:lastPrinted>
  <dcterms:created xsi:type="dcterms:W3CDTF">2022-01-29T04:09:00Z</dcterms:created>
  <dcterms:modified xsi:type="dcterms:W3CDTF">2022-02-01T09:54:00Z</dcterms:modified>
</cp:coreProperties>
</file>