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9" w:rsidRDefault="00663109" w:rsidP="0066310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</w:pPr>
      <w:r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График отключения горячей воды</w:t>
      </w:r>
      <w:r w:rsidR="00A53BD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 xml:space="preserve"> на 2022 год</w:t>
      </w:r>
    </w:p>
    <w:p w:rsidR="00A53BDE" w:rsidRPr="00EC7E6E" w:rsidRDefault="00A53BDE" w:rsidP="0066310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</w:pPr>
    </w:p>
    <w:p w:rsidR="00663109" w:rsidRPr="00EC7E6E" w:rsidRDefault="00663109" w:rsidP="0066310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</w:pPr>
    </w:p>
    <w:p w:rsidR="00792054" w:rsidRDefault="00663109" w:rsidP="009B3EA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 xml:space="preserve">1. </w:t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Электрокотельная № 15</w:t>
      </w:r>
      <w:r w:rsidR="000A055D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 xml:space="preserve"> (14 июня – 23 июня</w:t>
      </w:r>
      <w:r w:rsidR="00ED7C24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)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Х. Гримау</w:t>
      </w:r>
      <w:r w:rsidR="007062E5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 д. 2,4А,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8,9, 10,12</w:t>
      </w:r>
      <w:r w:rsidR="00EB4D15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,14,15,13,16,17,18,19,20,20Б,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24,26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Дуговая,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1,3,10,</w:t>
      </w:r>
      <w:r w:rsidR="007062E5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D186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10а,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13, </w:t>
      </w:r>
      <w:r w:rsidR="007062E5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14,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15,16,17,</w:t>
      </w:r>
      <w:r w:rsidR="00081188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18а,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19,</w:t>
      </w:r>
      <w:r w:rsidR="00081188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20а, 22а,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23,</w:t>
      </w:r>
      <w:r w:rsidR="00081188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24а,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25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Пл. Строителей,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д. </w:t>
      </w:r>
      <w:r w:rsidR="00CA26F6">
        <w:rPr>
          <w:rFonts w:ascii="Times New Roman" w:hAnsi="Times New Roman" w:cs="Times New Roman"/>
          <w:color w:val="000000" w:themeColor="text1"/>
          <w:shd w:val="clear" w:color="auto" w:fill="FFFFFF"/>
        </w:rPr>
        <w:t>1,2,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4,6,8,10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Чкалова,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д. </w:t>
      </w:r>
      <w:r w:rsidR="00FF5D5D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1,</w:t>
      </w:r>
      <w:r w:rsidR="00033B75">
        <w:rPr>
          <w:rFonts w:ascii="Times New Roman" w:hAnsi="Times New Roman" w:cs="Times New Roman"/>
          <w:color w:val="000000" w:themeColor="text1"/>
          <w:shd w:val="clear" w:color="auto" w:fill="FFFFFF"/>
        </w:rPr>
        <w:t>1а,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3,4,</w:t>
      </w:r>
      <w:r w:rsidR="00FF5D5D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5,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5Б,6,8,</w:t>
      </w:r>
      <w:r w:rsidR="00CD62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10, 12, 12а,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14,</w:t>
      </w:r>
      <w:r w:rsidR="00CD62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14 а,</w:t>
      </w:r>
      <w:r w:rsidR="0006740C">
        <w:rPr>
          <w:rFonts w:ascii="Times New Roman" w:hAnsi="Times New Roman" w:cs="Times New Roman"/>
          <w:color w:val="000000" w:themeColor="text1"/>
          <w:shd w:val="clear" w:color="auto" w:fill="FFFFFF"/>
        </w:rPr>
        <w:t>16,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22,23,25,27,30,32,34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 xml:space="preserve">2. Электрокотельная № 14 </w:t>
      </w:r>
      <w:r w:rsidR="000A055D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(25 июл</w:t>
      </w:r>
      <w:r w:rsidR="00655411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я – 04 августа</w:t>
      </w:r>
      <w:r w:rsidR="00ED7C24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)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Б. Полевого,</w:t>
      </w:r>
      <w:r w:rsidR="00792054">
        <w:rPr>
          <w:rFonts w:ascii="Times New Roman" w:hAnsi="Times New Roman" w:cs="Times New Roman"/>
          <w:color w:val="000000" w:themeColor="text1"/>
          <w:shd w:val="clear" w:color="auto" w:fill="FFFFFF"/>
        </w:rPr>
        <w:t> д. 1,1А,</w:t>
      </w:r>
      <w:r w:rsidR="00340D94">
        <w:rPr>
          <w:rFonts w:ascii="Times New Roman" w:hAnsi="Times New Roman" w:cs="Times New Roman"/>
          <w:color w:val="000000" w:themeColor="text1"/>
          <w:shd w:val="clear" w:color="auto" w:fill="FFFFFF"/>
        </w:rPr>
        <w:t>4,11,12</w:t>
      </w:r>
      <w:r w:rsidR="00ED67E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14</w:t>
      </w:r>
      <w:r w:rsidR="00D6581D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,16, 17,17А, 17/1,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 Бочкина,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 1,3,4,5,5А,6,6А, 7,</w:t>
      </w:r>
      <w:r w:rsidR="00ED67E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8,9,10,10а/2,11,12А,12,13,</w:t>
      </w:r>
      <w:r w:rsidR="008E1943">
        <w:rPr>
          <w:rFonts w:ascii="Times New Roman" w:hAnsi="Times New Roman" w:cs="Times New Roman"/>
          <w:color w:val="000000" w:themeColor="text1"/>
          <w:shd w:val="clear" w:color="auto" w:fill="FFFFFF"/>
        </w:rPr>
        <w:t>14А,</w:t>
      </w:r>
      <w:r w:rsidR="00BA2BFA">
        <w:rPr>
          <w:rFonts w:ascii="Times New Roman" w:hAnsi="Times New Roman" w:cs="Times New Roman"/>
          <w:color w:val="000000" w:themeColor="text1"/>
          <w:shd w:val="clear" w:color="auto" w:fill="FFFFFF"/>
        </w:rPr>
        <w:t>15,16</w:t>
      </w:r>
      <w:r w:rsidR="00ED67E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17,</w:t>
      </w:r>
      <w:r w:rsidR="00ED67E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18,</w:t>
      </w:r>
      <w:r w:rsidR="00CA26F6">
        <w:rPr>
          <w:rFonts w:ascii="Times New Roman" w:hAnsi="Times New Roman" w:cs="Times New Roman"/>
          <w:color w:val="000000" w:themeColor="text1"/>
          <w:shd w:val="clear" w:color="auto" w:fill="FFFFFF"/>
        </w:rPr>
        <w:t>19</w:t>
      </w:r>
    </w:p>
    <w:p w:rsidR="001A06FE" w:rsidRPr="00EC7E6E" w:rsidRDefault="00BD2EA7" w:rsidP="009B3EA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Дуговая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 д. 4,6</w:t>
      </w:r>
      <w:r w:rsidR="00C873CC" w:rsidRPr="00EC7E6E">
        <w:rPr>
          <w:rFonts w:ascii="Times New Roman" w:hAnsi="Times New Roman" w:cs="Times New Roman"/>
          <w:color w:val="000000" w:themeColor="text1"/>
        </w:rPr>
        <w:t xml:space="preserve">  </w:t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Нагорная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 д. 6,8,12</w:t>
      </w:r>
      <w:r w:rsidR="005D5293" w:rsidRPr="00EC7E6E">
        <w:rPr>
          <w:rFonts w:ascii="Times New Roman" w:hAnsi="Times New Roman" w:cs="Times New Roman"/>
          <w:color w:val="000000" w:themeColor="text1"/>
        </w:rPr>
        <w:t xml:space="preserve"> </w:t>
      </w:r>
      <w:r w:rsidR="00276172" w:rsidRPr="00276172">
        <w:rPr>
          <w:rFonts w:ascii="Times New Roman" w:hAnsi="Times New Roman" w:cs="Times New Roman"/>
          <w:b/>
          <w:color w:val="000000" w:themeColor="text1"/>
        </w:rPr>
        <w:t>ул. Клубная</w:t>
      </w:r>
      <w:r w:rsidR="00276172">
        <w:rPr>
          <w:rFonts w:ascii="Times New Roman" w:hAnsi="Times New Roman" w:cs="Times New Roman"/>
          <w:color w:val="000000" w:themeColor="text1"/>
        </w:rPr>
        <w:t>, д. 22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П. Лумумбы,</w:t>
      </w:r>
      <w:r w:rsidR="00A0391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</w:t>
      </w:r>
      <w:r w:rsidR="00ED67E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1а,</w:t>
      </w:r>
      <w:r w:rsidR="00A0391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2,8,4А</w:t>
      </w:r>
      <w:r w:rsidR="00EC7E6E" w:rsidRPr="00EC7E6E">
        <w:rPr>
          <w:rFonts w:ascii="Times New Roman" w:hAnsi="Times New Roman" w:cs="Times New Roman"/>
          <w:color w:val="000000" w:themeColor="text1"/>
        </w:rPr>
        <w:t xml:space="preserve">  </w:t>
      </w:r>
      <w:r w:rsidR="00EC7E6E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Х. Гримау,</w:t>
      </w:r>
      <w:r w:rsidR="00EC7E6E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д.1А,1Б,2А,5,7 </w:t>
      </w:r>
      <w:r w:rsidR="00EC7E6E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</w:t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Театральная,</w:t>
      </w:r>
      <w:r w:rsidR="00EC7E6E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20,21,</w:t>
      </w:r>
      <w:r w:rsidR="00ED67E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22,24,26,28</w:t>
      </w:r>
      <w:r w:rsidR="00BD017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23,25,27,29,</w:t>
      </w:r>
      <w:r w:rsidR="00BD017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29а,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31,33,35,37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 xml:space="preserve">3. Электрокотельная № 13 </w:t>
      </w:r>
      <w:r w:rsidR="000A055D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(27 июня – 07 июля</w:t>
      </w:r>
      <w:r w:rsidR="00ED7C24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)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 Бочкина,</w:t>
      </w:r>
      <w:r w:rsidR="00BB3C91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</w:t>
      </w:r>
      <w:r w:rsidR="0079205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33B75">
        <w:rPr>
          <w:rFonts w:ascii="Times New Roman" w:hAnsi="Times New Roman" w:cs="Times New Roman"/>
          <w:color w:val="000000" w:themeColor="text1"/>
          <w:shd w:val="clear" w:color="auto" w:fill="FFFFFF"/>
        </w:rPr>
        <w:t>22,22а,</w:t>
      </w:r>
      <w:r w:rsidR="00CA26F6">
        <w:rPr>
          <w:rFonts w:ascii="Times New Roman" w:hAnsi="Times New Roman" w:cs="Times New Roman"/>
          <w:color w:val="000000" w:themeColor="text1"/>
          <w:shd w:val="clear" w:color="auto" w:fill="FFFFFF"/>
        </w:rPr>
        <w:t>40, 42,44, 46,48,50,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54,56,58,60,62,64,66,68</w:t>
      </w:r>
      <w:r w:rsidR="00A67A2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70,72, 74,76,78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Б. Полевого,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д.23,</w:t>
      </w:r>
      <w:r w:rsidR="00BB3C91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23а, 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25,27,29,31,32,</w:t>
      </w:r>
      <w:r w:rsidR="00BB3C91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32а,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33,34,35,36,37,38,39,41,43,45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пер. Школьный, 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д.1,3,4,5,5А,6,8,10</w:t>
      </w:r>
      <w:r w:rsidR="00EC7E6E" w:rsidRPr="00EC7E6E">
        <w:rPr>
          <w:rFonts w:ascii="Times New Roman" w:hAnsi="Times New Roman" w:cs="Times New Roman"/>
          <w:color w:val="000000" w:themeColor="text1"/>
        </w:rPr>
        <w:t xml:space="preserve"> </w:t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 Чкалова,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д.142,144,146,148,150,154,156,158,160,162,</w:t>
      </w:r>
      <w:r w:rsidR="00EB51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165,</w:t>
      </w:r>
      <w:bookmarkStart w:id="0" w:name="_GoBack"/>
      <w:bookmarkEnd w:id="0"/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169,</w:t>
      </w:r>
      <w:r w:rsidR="00BB3C91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177,17</w:t>
      </w:r>
      <w:r w:rsidR="009B3EA1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9,181,183,185,187,189,189/1,191</w:t>
      </w:r>
      <w:r w:rsidR="007F075E">
        <w:rPr>
          <w:rFonts w:ascii="Times New Roman" w:hAnsi="Times New Roman" w:cs="Times New Roman"/>
          <w:color w:val="000000" w:themeColor="text1"/>
          <w:shd w:val="clear" w:color="auto" w:fill="FFFFFF"/>
        </w:rPr>
        <w:t>,191а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Школьная,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11,13,</w:t>
      </w:r>
      <w:r w:rsidR="00BB3C91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15,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19,21</w:t>
      </w:r>
      <w:r w:rsidR="00BB3C91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а,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25,25А,27А,</w:t>
      </w:r>
      <w:r w:rsidR="00BB3C91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27А/1 пом.1, 27А/2, 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29,</w:t>
      </w:r>
      <w:r w:rsidR="00C93C8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29-1а-2(боксы),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29А,31</w:t>
      </w:r>
      <w:r w:rsidR="005D529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BB3C91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35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Верхний проезд,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3\2</w:t>
      </w:r>
      <w:r w:rsidR="009B3EA1" w:rsidRPr="00EC7E6E">
        <w:rPr>
          <w:rFonts w:ascii="Times New Roman" w:hAnsi="Times New Roman" w:cs="Times New Roman"/>
          <w:color w:val="000000" w:themeColor="text1"/>
        </w:rPr>
        <w:t xml:space="preserve">  </w:t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 Балахтинская,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 2А,4,6,</w:t>
      </w:r>
      <w:r w:rsidR="001A06FE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бокс 66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пр-кт Студенческий,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 62</w:t>
      </w:r>
      <w:r w:rsidR="009B3EA1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BB3C91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Театральная,</w:t>
      </w:r>
      <w:r w:rsidR="00BB3C91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14,16,16/1</w:t>
      </w:r>
    </w:p>
    <w:p w:rsidR="00A40795" w:rsidRPr="00EC7E6E" w:rsidRDefault="00BD2EA7" w:rsidP="00A40795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 xml:space="preserve">4. Электрокотельная № 12 </w:t>
      </w:r>
      <w:r w:rsidR="00655411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(08 августа – 18 августа</w:t>
      </w:r>
      <w:r w:rsidR="00ED7C24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)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Чкалова,</w:t>
      </w:r>
      <w:r w:rsidR="00340D94">
        <w:rPr>
          <w:rFonts w:ascii="Times New Roman" w:hAnsi="Times New Roman" w:cs="Times New Roman"/>
          <w:color w:val="000000" w:themeColor="text1"/>
          <w:shd w:val="clear" w:color="auto" w:fill="FFFFFF"/>
        </w:rPr>
        <w:t> д. 74/1</w:t>
      </w:r>
      <w:r w:rsidR="00A40795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340D94">
        <w:rPr>
          <w:rFonts w:ascii="Times New Roman" w:hAnsi="Times New Roman" w:cs="Times New Roman"/>
          <w:color w:val="000000" w:themeColor="text1"/>
          <w:shd w:val="clear" w:color="auto" w:fill="FFFFFF"/>
        </w:rPr>
        <w:t>74/2</w:t>
      </w:r>
    </w:p>
    <w:p w:rsidR="00A0391A" w:rsidRPr="00EC7E6E" w:rsidRDefault="00BD2EA7" w:rsidP="00EC7E6E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76,</w:t>
      </w:r>
      <w:r w:rsidR="005D529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78,</w:t>
      </w:r>
      <w:r w:rsidR="00A40795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78А, </w:t>
      </w:r>
      <w:r w:rsidR="005D529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80,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82,84,</w:t>
      </w:r>
      <w:r w:rsidR="0097730E">
        <w:rPr>
          <w:rFonts w:ascii="Times New Roman" w:hAnsi="Times New Roman" w:cs="Times New Roman"/>
          <w:color w:val="000000" w:themeColor="text1"/>
          <w:shd w:val="clear" w:color="auto" w:fill="FFFFFF"/>
        </w:rPr>
        <w:t>151,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157,159,</w:t>
      </w:r>
      <w:r w:rsidR="005D529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161,163</w:t>
      </w:r>
      <w:r w:rsidR="00340D9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Бочкина,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24,25,26,27,28, 29,30,31,32,3</w:t>
      </w:r>
      <w:r w:rsidR="009B3EA1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3,33А,34,35,36,36В,37,37А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Больничный проезд,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д. 1,1а, </w:t>
      </w:r>
      <w:r w:rsidR="00E270C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5,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5/1,</w:t>
      </w:r>
      <w:r w:rsidR="00EC7E6E" w:rsidRPr="00EC7E6E">
        <w:rPr>
          <w:rFonts w:ascii="Times New Roman" w:hAnsi="Times New Roman" w:cs="Times New Roman"/>
          <w:color w:val="000000" w:themeColor="text1"/>
        </w:rPr>
        <w:t xml:space="preserve"> </w:t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30 лет Победы,</w:t>
      </w:r>
      <w:r w:rsidR="00E270C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14,</w:t>
      </w:r>
      <w:r w:rsidR="00340D94">
        <w:rPr>
          <w:rFonts w:ascii="Times New Roman" w:hAnsi="Times New Roman" w:cs="Times New Roman"/>
          <w:color w:val="000000" w:themeColor="text1"/>
          <w:shd w:val="clear" w:color="auto" w:fill="FFFFFF"/>
        </w:rPr>
        <w:t>16</w:t>
      </w:r>
      <w:r w:rsidR="00E270C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20,22,24</w:t>
      </w:r>
      <w:r w:rsidR="00EC7E6E" w:rsidRPr="00EC7E6E">
        <w:rPr>
          <w:rFonts w:ascii="Times New Roman" w:hAnsi="Times New Roman" w:cs="Times New Roman"/>
          <w:color w:val="000000" w:themeColor="text1"/>
        </w:rPr>
        <w:t xml:space="preserve"> </w:t>
      </w:r>
      <w:r w:rsidR="000061CA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340D94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0061CA">
        <w:rPr>
          <w:rFonts w:ascii="Times New Roman" w:hAnsi="Times New Roman" w:cs="Times New Roman"/>
          <w:color w:val="000000" w:themeColor="text1"/>
        </w:rPr>
        <w:t xml:space="preserve">     </w:t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Машиностроителей, </w:t>
      </w:r>
      <w:r w:rsidR="00E270C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д. 3</w:t>
      </w:r>
      <w:r w:rsidR="00EC7E6E" w:rsidRPr="00EC7E6E">
        <w:rPr>
          <w:rFonts w:ascii="Times New Roman" w:hAnsi="Times New Roman" w:cs="Times New Roman"/>
          <w:color w:val="000000" w:themeColor="text1"/>
        </w:rPr>
        <w:t xml:space="preserve"> </w:t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пер. Школьный,</w:t>
      </w:r>
      <w:r w:rsidR="005D529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д.,</w:t>
      </w:r>
      <w:r w:rsidR="00E270C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7а, </w:t>
      </w:r>
      <w:r w:rsidR="005D529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11,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15,17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 xml:space="preserve">5. Электрокотельная № 11 </w:t>
      </w:r>
      <w:r w:rsidR="00655411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(22 августа – 01 сентября</w:t>
      </w:r>
      <w:r w:rsidR="00ED7C24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)</w:t>
      </w:r>
      <w:r w:rsidRPr="00EC7E6E">
        <w:rPr>
          <w:rFonts w:ascii="Times New Roman" w:hAnsi="Times New Roman" w:cs="Times New Roman"/>
          <w:color w:val="000000" w:themeColor="text1"/>
        </w:rPr>
        <w:br/>
      </w:r>
      <w:r w:rsidR="008C037A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ул. Машиностроителей, </w:t>
      </w:r>
      <w:r w:rsidR="008C037A" w:rsidRPr="00EC7E6E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д.7</w:t>
      </w:r>
      <w:r w:rsidR="00EC7E6E" w:rsidRPr="00EC7E6E">
        <w:rPr>
          <w:rFonts w:ascii="Times New Roman" w:hAnsi="Times New Roman" w:cs="Times New Roman"/>
          <w:color w:val="000000" w:themeColor="text1"/>
        </w:rPr>
        <w:t xml:space="preserve">  </w:t>
      </w:r>
      <w:r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 П. Лумумбы,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 14,15,17,19,</w:t>
      </w:r>
      <w:r w:rsidR="008C037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23</w:t>
      </w:r>
    </w:p>
    <w:p w:rsidR="000244DC" w:rsidRPr="00EC7E6E" w:rsidRDefault="00A0391A" w:rsidP="00EC7E6E">
      <w:pPr>
        <w:ind w:left="70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7E6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ул. Чкалова</w:t>
      </w:r>
      <w:r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31,33,34А,35,35А,</w:t>
      </w:r>
      <w:r w:rsidR="008C037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35Г,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37,37А,39,3</w:t>
      </w:r>
      <w:r w:rsidR="008C037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9А,40,41,43/1,</w:t>
      </w:r>
      <w:r w:rsidR="00166652">
        <w:rPr>
          <w:rFonts w:ascii="Times New Roman" w:hAnsi="Times New Roman" w:cs="Times New Roman"/>
          <w:color w:val="000000" w:themeColor="text1"/>
          <w:shd w:val="clear" w:color="auto" w:fill="FFFFFF"/>
        </w:rPr>
        <w:t>43,</w:t>
      </w:r>
      <w:r w:rsidR="008C037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44А,45,47,</w:t>
      </w:r>
      <w:r w:rsidR="00147D16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66652">
        <w:rPr>
          <w:rFonts w:ascii="Times New Roman" w:hAnsi="Times New Roman" w:cs="Times New Roman"/>
          <w:color w:val="000000" w:themeColor="text1"/>
          <w:shd w:val="clear" w:color="auto" w:fill="FFFFFF"/>
        </w:rPr>
        <w:t>49,</w:t>
      </w:r>
      <w:r w:rsidR="007276C5">
        <w:rPr>
          <w:rFonts w:ascii="Times New Roman" w:hAnsi="Times New Roman" w:cs="Times New Roman"/>
          <w:color w:val="000000" w:themeColor="text1"/>
          <w:shd w:val="clear" w:color="auto" w:fill="FFFFFF"/>
        </w:rPr>
        <w:t>56,58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,62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30 лет Победы, 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д. 1,</w:t>
      </w:r>
      <w:r w:rsidR="00340D9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3,</w:t>
      </w:r>
      <w:r w:rsidR="008C037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8,10,12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Театральная, </w:t>
      </w:r>
      <w:r w:rsidR="00013B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д.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30</w:t>
      </w:r>
      <w:r w:rsidR="00C873CC" w:rsidRPr="00EC7E6E">
        <w:rPr>
          <w:rFonts w:ascii="Times New Roman" w:hAnsi="Times New Roman" w:cs="Times New Roman"/>
          <w:color w:val="000000" w:themeColor="text1"/>
        </w:rPr>
        <w:t xml:space="preserve">  </w:t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Дуговая,</w:t>
      </w:r>
      <w:r w:rsidR="00BF247B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д.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29,</w:t>
      </w:r>
      <w:r w:rsidR="00BF247B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31,</w:t>
      </w:r>
      <w:r w:rsidR="00663109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35,37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6. ПНС (</w:t>
      </w:r>
      <w:r w:rsidR="000334F8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30</w:t>
      </w:r>
      <w:r w:rsidR="00ED7C24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 xml:space="preserve"> мая</w:t>
      </w:r>
      <w:r w:rsidR="000334F8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 xml:space="preserve"> – 09</w:t>
      </w:r>
      <w:r w:rsidR="00ED7C24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 xml:space="preserve"> июня</w:t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):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Комсомольская,</w:t>
      </w:r>
      <w:r w:rsidR="000334F8">
        <w:rPr>
          <w:rFonts w:ascii="Times New Roman" w:hAnsi="Times New Roman" w:cs="Times New Roman"/>
          <w:color w:val="000000" w:themeColor="text1"/>
          <w:shd w:val="clear" w:color="auto" w:fill="FFFFFF"/>
        </w:rPr>
        <w:t> д. 1,2,3,4,5,6,7,8,9</w:t>
      </w:r>
      <w:r w:rsidR="00090B2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0334F8">
        <w:rPr>
          <w:rFonts w:ascii="Times New Roman" w:hAnsi="Times New Roman" w:cs="Times New Roman"/>
          <w:color w:val="000000" w:themeColor="text1"/>
          <w:shd w:val="clear" w:color="auto" w:fill="FFFFFF"/>
        </w:rPr>
        <w:t>11</w:t>
      </w:r>
      <w:r w:rsidR="00090B2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13,15,17,</w:t>
      </w:r>
      <w:r w:rsidR="0068396F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334F8">
        <w:rPr>
          <w:rFonts w:ascii="Times New Roman" w:hAnsi="Times New Roman" w:cs="Times New Roman"/>
          <w:color w:val="000000" w:themeColor="text1"/>
          <w:shd w:val="clear" w:color="auto" w:fill="FFFFFF"/>
        </w:rPr>
        <w:t>17а,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19,21,23,25,29,31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Школьная,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д. </w:t>
      </w:r>
      <w:r w:rsidR="00090B2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2,3,9,12,</w:t>
      </w:r>
      <w:r w:rsidR="00594C8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12 боксы, </w:t>
      </w:r>
      <w:r w:rsidR="00090B2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14,16,20,24,26,26б,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34,36,</w:t>
      </w:r>
      <w:r w:rsidR="00090B2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36А, 38,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40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Нагорная,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1,2,3,4,5,</w:t>
      </w:r>
      <w:r w:rsidR="00090B2A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5А,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  <w:r w:rsidR="00C873CC" w:rsidRPr="00EC7E6E">
        <w:rPr>
          <w:rFonts w:ascii="Times New Roman" w:hAnsi="Times New Roman" w:cs="Times New Roman"/>
          <w:color w:val="000000" w:themeColor="text1"/>
        </w:rPr>
        <w:t xml:space="preserve">  </w:t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Б. Полевого,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40,42,44,46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Театральная,</w:t>
      </w:r>
      <w:r w:rsidR="00CA58D1">
        <w:rPr>
          <w:rFonts w:ascii="Times New Roman" w:hAnsi="Times New Roman" w:cs="Times New Roman"/>
          <w:color w:val="000000" w:themeColor="text1"/>
          <w:shd w:val="clear" w:color="auto" w:fill="FFFFFF"/>
        </w:rPr>
        <w:t> д. 2,3,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5,</w:t>
      </w:r>
      <w:r w:rsidR="00C873CC" w:rsidRPr="00EC7E6E">
        <w:rPr>
          <w:rFonts w:ascii="Times New Roman" w:hAnsi="Times New Roman" w:cs="Times New Roman"/>
          <w:color w:val="000000" w:themeColor="text1"/>
        </w:rPr>
        <w:t xml:space="preserve">   </w:t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Старый скит,</w:t>
      </w:r>
      <w:r w:rsidR="006A6A09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2,4,5,17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 xml:space="preserve">7. Электрокотельная «Центральная» </w:t>
      </w:r>
      <w:r w:rsidR="000A055D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(11 июля -21 июля</w:t>
      </w:r>
      <w:r w:rsidR="00ED7C24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)</w:t>
      </w:r>
      <w:r w:rsidR="00EC7E6E" w:rsidRPr="00EC7E6E">
        <w:rPr>
          <w:rStyle w:val="a3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</w:t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 Набережная,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 1,3,5,7,9,11,13,13А,14А,15А,17А,15,17,19,21,23,25,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27,29,31,33,</w:t>
      </w:r>
      <w:r w:rsidR="002D5049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33а,</w:t>
      </w:r>
      <w:r w:rsidR="00C93C8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33в,</w:t>
      </w:r>
      <w:r w:rsidR="002D5049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35,37, 41,43</w:t>
      </w:r>
      <w:r w:rsidR="002D5049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,43а, 43б,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45,47,51,53,</w:t>
      </w:r>
      <w:r w:rsidR="002D5049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53А,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55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Гидростроителей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 д. 2,</w:t>
      </w:r>
      <w:r w:rsidR="002D5049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 Г2-9,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4,6,8,10,1214,16,18,20,22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Зеленая,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1,2,3,4,5,6,7,</w:t>
      </w:r>
      <w:r w:rsidR="002D5049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8,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9,11</w:t>
      </w:r>
      <w:r w:rsidR="00EC7E6E" w:rsidRPr="00EC7E6E">
        <w:rPr>
          <w:rFonts w:ascii="Times New Roman" w:hAnsi="Times New Roman" w:cs="Times New Roman"/>
          <w:color w:val="000000" w:themeColor="text1"/>
        </w:rPr>
        <w:t xml:space="preserve"> </w:t>
      </w:r>
      <w:r w:rsidR="00EC7E6E">
        <w:rPr>
          <w:rFonts w:ascii="Times New Roman" w:hAnsi="Times New Roman" w:cs="Times New Roman"/>
          <w:color w:val="000000" w:themeColor="text1"/>
        </w:rPr>
        <w:t xml:space="preserve">  </w:t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Парковая,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1,2,3,</w:t>
      </w:r>
      <w:r w:rsidR="002D5049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3а,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4,5,6,7,</w:t>
      </w:r>
      <w:r w:rsidR="002D5049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7а,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8,</w:t>
      </w:r>
      <w:r w:rsidR="002D5049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8а,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9,10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пр-кт Студенческий,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6,10,10А, 12</w:t>
      </w:r>
      <w:r w:rsidR="00EC7E6E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 xml:space="preserve">8. Электрокотельная верхней застройки </w:t>
      </w:r>
      <w:r w:rsidR="00655411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(25 июля – 04 августа</w:t>
      </w:r>
      <w:r w:rsidR="00ED7C24" w:rsidRPr="00EC7E6E">
        <w:rPr>
          <w:rStyle w:val="a3"/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)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Саянская,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1/1,1А,1,2,2А,3,4,5,6,</w:t>
      </w:r>
      <w:r w:rsidR="005D529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7,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8,8А,9,10,11,12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 Чкалова,</w:t>
      </w:r>
      <w:r w:rsidR="00033B75">
        <w:rPr>
          <w:rFonts w:ascii="Times New Roman" w:hAnsi="Times New Roman" w:cs="Times New Roman"/>
          <w:color w:val="000000" w:themeColor="text1"/>
          <w:shd w:val="clear" w:color="auto" w:fill="FFFFFF"/>
        </w:rPr>
        <w:t> д. 3А, </w:t>
      </w:r>
      <w:r w:rsidR="005919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3А/1,3А/2, 3А/3, 3А/6, </w:t>
      </w:r>
      <w:r w:rsidR="00033B75">
        <w:rPr>
          <w:rFonts w:ascii="Times New Roman" w:hAnsi="Times New Roman" w:cs="Times New Roman"/>
          <w:color w:val="000000" w:themeColor="text1"/>
          <w:shd w:val="clear" w:color="auto" w:fill="FFFFFF"/>
        </w:rPr>
        <w:t>3Б, 5А 5В,7,7А,9А,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13А,13Б,15А,17,17А,19А,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276172">
        <w:rPr>
          <w:rFonts w:ascii="Times New Roman" w:hAnsi="Times New Roman" w:cs="Times New Roman"/>
          <w:color w:val="000000" w:themeColor="text1"/>
          <w:shd w:val="clear" w:color="auto" w:fill="FFFFFF"/>
        </w:rPr>
        <w:t>29,31А,33А,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37Б,51,53,55,57,59,59А,61,63,66,</w:t>
      </w:r>
      <w:r w:rsidR="000244DC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67</w:t>
      </w:r>
      <w:r w:rsidR="00304803">
        <w:rPr>
          <w:rFonts w:ascii="Times New Roman" w:hAnsi="Times New Roman" w:cs="Times New Roman"/>
          <w:color w:val="000000" w:themeColor="text1"/>
          <w:shd w:val="clear" w:color="auto" w:fill="FFFFFF"/>
        </w:rPr>
        <w:t>/1</w:t>
      </w:r>
      <w:r w:rsidR="000244DC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68,</w:t>
      </w:r>
      <w:r w:rsidR="000244DC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69,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70,</w:t>
      </w:r>
      <w:r w:rsidR="000244DC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71,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72,</w:t>
      </w:r>
      <w:r w:rsidR="000244DC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73,75, </w:t>
      </w:r>
      <w:r w:rsidR="00276172">
        <w:rPr>
          <w:rFonts w:ascii="Times New Roman" w:hAnsi="Times New Roman" w:cs="Times New Roman"/>
          <w:color w:val="000000" w:themeColor="text1"/>
          <w:shd w:val="clear" w:color="auto" w:fill="FFFFFF"/>
        </w:rPr>
        <w:t>119,</w:t>
      </w:r>
      <w:r w:rsidR="000244DC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119а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П. Лумумбы,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17а,19А,</w:t>
      </w:r>
      <w:r w:rsidR="00EC7E6E" w:rsidRPr="00EC7E6E">
        <w:rPr>
          <w:rFonts w:ascii="Times New Roman" w:hAnsi="Times New Roman" w:cs="Times New Roman"/>
          <w:color w:val="000000" w:themeColor="text1"/>
        </w:rPr>
        <w:t xml:space="preserve"> </w:t>
      </w:r>
      <w:r w:rsidR="00EC7E6E">
        <w:rPr>
          <w:rFonts w:ascii="Times New Roman" w:hAnsi="Times New Roman" w:cs="Times New Roman"/>
          <w:color w:val="000000" w:themeColor="text1"/>
        </w:rPr>
        <w:t xml:space="preserve">  </w:t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30 лет Победы,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7,9,11, 13,15,18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 Заводская,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д.1,</w:t>
      </w:r>
      <w:r w:rsidR="00894C13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1И,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1/1,2,2А,3</w:t>
      </w:r>
      <w:r w:rsidR="00F64AFB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,5,4,6,7,8,8А,9,10,10А,12,14,16</w:t>
      </w:r>
      <w:r w:rsidR="000244DC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5919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р-н 51,</w:t>
      </w:r>
      <w:r w:rsidR="005816A0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53</w:t>
      </w:r>
      <w:r w:rsidR="00EC7E6E" w:rsidRPr="00EC7E6E">
        <w:rPr>
          <w:rStyle w:val="a3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                    </w:t>
      </w:r>
      <w:r w:rsidR="00EC7E6E">
        <w:rPr>
          <w:rStyle w:val="a3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                                      </w:t>
      </w:r>
      <w:r w:rsidR="00EC7E6E" w:rsidRPr="00EC7E6E">
        <w:rPr>
          <w:rStyle w:val="a3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</w:t>
      </w:r>
      <w:r w:rsidR="00BD2EA7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Х. Гримау,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23,</w:t>
      </w:r>
      <w:r w:rsidR="000244DC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23а, </w:t>
      </w:r>
      <w:r w:rsidR="00BD2EA7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25,28,30,32</w:t>
      </w:r>
      <w:r w:rsid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EC7E6E" w:rsidRPr="00EC7E6E">
        <w:rPr>
          <w:rFonts w:ascii="Times New Roman" w:hAnsi="Times New Roman" w:cs="Times New Roman"/>
          <w:color w:val="000000" w:themeColor="text1"/>
        </w:rPr>
        <w:t xml:space="preserve"> </w:t>
      </w:r>
      <w:r w:rsidR="00EC7E6E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 Спортивная,</w:t>
      </w:r>
      <w:r w:rsidR="00EC7E6E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 2,2/1,2/2,2/3,2/4,4,6,8,1</w:t>
      </w:r>
      <w:r w:rsidR="005919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                                              </w:t>
      </w:r>
      <w:r w:rsidR="00EC7E6E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C7E6E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</w:t>
      </w:r>
      <w:r w:rsidR="0059190C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EC7E6E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Машиностроителей,</w:t>
      </w:r>
      <w:r w:rsidR="00EC7E6E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д.6,6А/5,10,12,13,15,17,19,21</w:t>
      </w:r>
      <w:r w:rsidR="00BD2EA7" w:rsidRPr="00EC7E6E">
        <w:rPr>
          <w:rFonts w:ascii="Times New Roman" w:hAnsi="Times New Roman" w:cs="Times New Roman"/>
          <w:color w:val="000000" w:themeColor="text1"/>
        </w:rPr>
        <w:br/>
      </w:r>
      <w:r w:rsidR="00C928B8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 Бочкина,</w:t>
      </w:r>
      <w:r w:rsidR="00C928B8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д.41</w:t>
      </w:r>
      <w:r w:rsidR="00EC7E6E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EC7E6E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244DC" w:rsidRPr="00EC7E6E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ул. Западная,</w:t>
      </w:r>
      <w:r w:rsidR="000244DC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> д.17,</w:t>
      </w:r>
      <w:r w:rsidR="00C93C8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22,</w:t>
      </w:r>
      <w:r w:rsidR="000244DC" w:rsidRPr="00EC7E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23,37</w:t>
      </w:r>
      <w:r w:rsidR="00B67D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B67D24" w:rsidRPr="00B67D2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земельный массив «Строитель»,</w:t>
      </w:r>
      <w:r w:rsidR="00B67D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д. 15</w:t>
      </w:r>
    </w:p>
    <w:sectPr w:rsidR="000244DC" w:rsidRPr="00EC7E6E" w:rsidSect="00EC7E6E">
      <w:pgSz w:w="11906" w:h="16838"/>
      <w:pgMar w:top="397" w:right="624" w:bottom="62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43C2"/>
    <w:multiLevelType w:val="hybridMultilevel"/>
    <w:tmpl w:val="BD1680FC"/>
    <w:lvl w:ilvl="0" w:tplc="3B825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C5"/>
    <w:rsid w:val="000061CA"/>
    <w:rsid w:val="00013B37"/>
    <w:rsid w:val="00022E59"/>
    <w:rsid w:val="000244DC"/>
    <w:rsid w:val="000334F8"/>
    <w:rsid w:val="00033B75"/>
    <w:rsid w:val="0006740C"/>
    <w:rsid w:val="00081188"/>
    <w:rsid w:val="00090B2A"/>
    <w:rsid w:val="000A055D"/>
    <w:rsid w:val="00147D16"/>
    <w:rsid w:val="00166652"/>
    <w:rsid w:val="001A06FE"/>
    <w:rsid w:val="00276172"/>
    <w:rsid w:val="00277D27"/>
    <w:rsid w:val="002C4099"/>
    <w:rsid w:val="002D5049"/>
    <w:rsid w:val="002E61A7"/>
    <w:rsid w:val="00304803"/>
    <w:rsid w:val="00333A5D"/>
    <w:rsid w:val="00340D94"/>
    <w:rsid w:val="004A7DE4"/>
    <w:rsid w:val="004B259B"/>
    <w:rsid w:val="005816A0"/>
    <w:rsid w:val="0059190C"/>
    <w:rsid w:val="00594C83"/>
    <w:rsid w:val="005B572B"/>
    <w:rsid w:val="005D5293"/>
    <w:rsid w:val="00642480"/>
    <w:rsid w:val="00655411"/>
    <w:rsid w:val="00663109"/>
    <w:rsid w:val="0068396F"/>
    <w:rsid w:val="006A6A09"/>
    <w:rsid w:val="007062E5"/>
    <w:rsid w:val="007276C5"/>
    <w:rsid w:val="00792054"/>
    <w:rsid w:val="007F075E"/>
    <w:rsid w:val="00894C13"/>
    <w:rsid w:val="008C037A"/>
    <w:rsid w:val="008D186C"/>
    <w:rsid w:val="008E1943"/>
    <w:rsid w:val="0097730E"/>
    <w:rsid w:val="009B3EA1"/>
    <w:rsid w:val="009E70C5"/>
    <w:rsid w:val="00A0391A"/>
    <w:rsid w:val="00A40795"/>
    <w:rsid w:val="00A53BDE"/>
    <w:rsid w:val="00A67A28"/>
    <w:rsid w:val="00A72392"/>
    <w:rsid w:val="00B67D24"/>
    <w:rsid w:val="00BA2BFA"/>
    <w:rsid w:val="00BB3C91"/>
    <w:rsid w:val="00BD0173"/>
    <w:rsid w:val="00BD2EA7"/>
    <w:rsid w:val="00BF247B"/>
    <w:rsid w:val="00C873CC"/>
    <w:rsid w:val="00C928B8"/>
    <w:rsid w:val="00C93C8D"/>
    <w:rsid w:val="00CA26F6"/>
    <w:rsid w:val="00CA58D1"/>
    <w:rsid w:val="00CD629C"/>
    <w:rsid w:val="00D6581D"/>
    <w:rsid w:val="00E270C3"/>
    <w:rsid w:val="00E67F5E"/>
    <w:rsid w:val="00EB4D15"/>
    <w:rsid w:val="00EB51AC"/>
    <w:rsid w:val="00EC7E6E"/>
    <w:rsid w:val="00ED67E7"/>
    <w:rsid w:val="00ED7C24"/>
    <w:rsid w:val="00F64AFB"/>
    <w:rsid w:val="00F87F80"/>
    <w:rsid w:val="00F918C4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E0D71-0BF2-4C09-A994-D84E3D2C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EA7"/>
    <w:rPr>
      <w:b/>
      <w:bCs/>
    </w:rPr>
  </w:style>
  <w:style w:type="paragraph" w:styleId="a4">
    <w:name w:val="List Paragraph"/>
    <w:basedOn w:val="a"/>
    <w:uiPriority w:val="34"/>
    <w:qFormat/>
    <w:rsid w:val="00BB3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8EAA-4F95-4760-A1F4-06DF1FF1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</dc:creator>
  <cp:lastModifiedBy>Елена Григориади</cp:lastModifiedBy>
  <cp:revision>26</cp:revision>
  <cp:lastPrinted>2022-04-14T03:52:00Z</cp:lastPrinted>
  <dcterms:created xsi:type="dcterms:W3CDTF">2022-04-14T02:22:00Z</dcterms:created>
  <dcterms:modified xsi:type="dcterms:W3CDTF">2022-05-11T01:56:00Z</dcterms:modified>
</cp:coreProperties>
</file>