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E7" w:rsidRDefault="003758E7" w:rsidP="003758E7">
      <w:pPr>
        <w:spacing w:after="0" w:line="240" w:lineRule="exact"/>
        <w:rPr>
          <w:rFonts w:ascii="Times New Roman" w:hAnsi="Times New Roman" w:cs="Times New Roman"/>
          <w:sz w:val="28"/>
          <w:szCs w:val="28"/>
        </w:rPr>
      </w:pP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Изменения в Закон «О ветеранах».</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01 июля 2016г.  вступили в законную силу изменения, внесенные в Федеральный закон от 12.01.1995 №5-ФЗ «О ветеранах».</w:t>
      </w:r>
    </w:p>
    <w:p w:rsidR="002D1030" w:rsidRPr="002D1030" w:rsidRDefault="002D1030" w:rsidP="002D103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8"/>
          <w:lang w:eastAsia="ru-RU"/>
        </w:rPr>
        <w:t xml:space="preserve">Изменения касаются оснований для присвоения званий «Ветеран труда».  Согласно новой редакции статьи 7 Закона о ветеранах на присвоение звания «Ветеран труда» могут претендовать лица, </w:t>
      </w:r>
      <w:r w:rsidRPr="002D1030">
        <w:rPr>
          <w:rFonts w:ascii="Times New Roman" w:eastAsia="Times New Roman" w:hAnsi="Times New Roman" w:cs="Times New Roman"/>
          <w:sz w:val="28"/>
          <w:szCs w:val="20"/>
          <w:lang w:eastAsia="ru-RU"/>
        </w:rP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Следует обратить внимание, что  в новой редакции закона в целях уточнения понятия ведомственных знаков отличия, являющихся основанием для присвоения звания «Ветеран труда», предусматривается, что к указанным знакам относятся знаки, которые вручаются за продолжительную работу  (службу) в соответствующей сфере деятельности (отрасли)  не менее 15 лет гражданами, имеющими заслуги в труде (службе).</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 xml:space="preserve">Указанные изменения не затронут права тех граждан, чьи  права сформировались до  вступления в силу Федерального Закона «О трудовых пенсиях в Российской Федерации», то есть до введения понятия «страховой стаж», при решении вопроса о присвоении звания «Ветеран труда». </w:t>
      </w:r>
    </w:p>
    <w:p w:rsidR="002D1030" w:rsidRPr="002D1030" w:rsidRDefault="002D1030" w:rsidP="002D1030">
      <w:pPr>
        <w:spacing w:after="0" w:line="240" w:lineRule="auto"/>
        <w:ind w:firstLine="708"/>
        <w:jc w:val="both"/>
        <w:rPr>
          <w:rFonts w:ascii="Times New Roman" w:hAnsi="Times New Roman" w:cs="Times New Roman"/>
          <w:sz w:val="28"/>
          <w:szCs w:val="28"/>
        </w:rPr>
      </w:pPr>
      <w:r w:rsidRPr="002D1030">
        <w:rPr>
          <w:rFonts w:ascii="Times New Roman" w:hAnsi="Times New Roman" w:cs="Times New Roman"/>
          <w:sz w:val="28"/>
          <w:szCs w:val="28"/>
        </w:rPr>
        <w:t>За гражданами, награжденными ведомственными знаками отличия в труде до 30.06.2016г. сохраняется право на  присвоение звание «Ветеран труда</w:t>
      </w:r>
      <w:proofErr w:type="gramStart"/>
      <w:r w:rsidRPr="002D1030">
        <w:rPr>
          <w:rFonts w:ascii="Times New Roman" w:hAnsi="Times New Roman" w:cs="Times New Roman"/>
          <w:sz w:val="28"/>
          <w:szCs w:val="28"/>
        </w:rPr>
        <w:t>2</w:t>
      </w:r>
      <w:proofErr w:type="gramEnd"/>
      <w:r w:rsidRPr="002D1030">
        <w:rPr>
          <w:rFonts w:ascii="Times New Roman" w:hAnsi="Times New Roman" w:cs="Times New Roman"/>
          <w:sz w:val="28"/>
          <w:szCs w:val="28"/>
        </w:rPr>
        <w:t xml:space="preserve"> при наличии трудового (страхового стажа), учитываемого при </w:t>
      </w:r>
      <w:proofErr w:type="gramStart"/>
      <w:r w:rsidRPr="002D1030">
        <w:rPr>
          <w:rFonts w:ascii="Times New Roman" w:hAnsi="Times New Roman" w:cs="Times New Roman"/>
          <w:sz w:val="28"/>
          <w:szCs w:val="28"/>
        </w:rPr>
        <w:t>назначении</w:t>
      </w:r>
      <w:proofErr w:type="gramEnd"/>
      <w:r w:rsidRPr="002D1030">
        <w:rPr>
          <w:rFonts w:ascii="Times New Roman" w:hAnsi="Times New Roman" w:cs="Times New Roman"/>
          <w:sz w:val="28"/>
          <w:szCs w:val="28"/>
        </w:rPr>
        <w:t xml:space="preserve"> пенсии, не менее 25 лет для мужчин и 20  лет для женщин или выслуги лет, необходимой для назначения пенсии за выслугу лет в календарном исчислении.</w:t>
      </w:r>
      <w:bookmarkStart w:id="0" w:name="_GoBack"/>
      <w:bookmarkEnd w:id="0"/>
    </w:p>
    <w:sectPr w:rsidR="002D1030" w:rsidRPr="002D1030" w:rsidSect="0061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7"/>
    <w:rsid w:val="001D1557"/>
    <w:rsid w:val="001E4F03"/>
    <w:rsid w:val="002751B3"/>
    <w:rsid w:val="002D1030"/>
    <w:rsid w:val="002F1684"/>
    <w:rsid w:val="00315200"/>
    <w:rsid w:val="003758E7"/>
    <w:rsid w:val="003A088A"/>
    <w:rsid w:val="00463DB9"/>
    <w:rsid w:val="0048174B"/>
    <w:rsid w:val="005059D3"/>
    <w:rsid w:val="00535086"/>
    <w:rsid w:val="005C35DE"/>
    <w:rsid w:val="005E3E5F"/>
    <w:rsid w:val="00611A24"/>
    <w:rsid w:val="00617EF5"/>
    <w:rsid w:val="00621683"/>
    <w:rsid w:val="00776632"/>
    <w:rsid w:val="007C031B"/>
    <w:rsid w:val="0080434D"/>
    <w:rsid w:val="008C6798"/>
    <w:rsid w:val="008D00ED"/>
    <w:rsid w:val="00946FF0"/>
    <w:rsid w:val="009C0294"/>
    <w:rsid w:val="00A00568"/>
    <w:rsid w:val="00A765D8"/>
    <w:rsid w:val="00AD040F"/>
    <w:rsid w:val="00AE6FCD"/>
    <w:rsid w:val="00AF1D8C"/>
    <w:rsid w:val="00B6602A"/>
    <w:rsid w:val="00BB1937"/>
    <w:rsid w:val="00CD5AAB"/>
    <w:rsid w:val="00CE38A0"/>
    <w:rsid w:val="00DE018A"/>
    <w:rsid w:val="00EA6C49"/>
    <w:rsid w:val="00F43E3B"/>
    <w:rsid w:val="00F9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2</cp:revision>
  <cp:lastPrinted>2016-06-24T08:26:00Z</cp:lastPrinted>
  <dcterms:created xsi:type="dcterms:W3CDTF">2016-08-05T02:17:00Z</dcterms:created>
  <dcterms:modified xsi:type="dcterms:W3CDTF">2016-08-05T02:17:00Z</dcterms:modified>
</cp:coreProperties>
</file>