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03" w:rsidRDefault="00E42303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E65D6" w:rsidRPr="00CF7862" w:rsidRDefault="00927886" w:rsidP="00E6218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Сроки предоставления услуг Росреестра</w:t>
      </w:r>
    </w:p>
    <w:p w:rsidR="00E97D76" w:rsidRDefault="00E97D76" w:rsidP="00E97D76">
      <w:pPr>
        <w:ind w:firstLine="708"/>
        <w:contextualSpacing/>
        <w:jc w:val="both"/>
        <w:rPr>
          <w:rFonts w:ascii="Segoe UI" w:hAnsi="Segoe UI" w:cs="Segoe UI"/>
          <w:b/>
        </w:rPr>
      </w:pPr>
    </w:p>
    <w:p w:rsidR="00927886" w:rsidRPr="00927886" w:rsidRDefault="00FE1347" w:rsidP="00927886">
      <w:pPr>
        <w:ind w:firstLine="709"/>
        <w:jc w:val="both"/>
        <w:outlineLvl w:val="3"/>
        <w:rPr>
          <w:rFonts w:ascii="Segoe UI" w:hAnsi="Segoe UI" w:cs="Segoe UI"/>
        </w:rPr>
      </w:pPr>
      <w:r w:rsidRPr="00F337F0">
        <w:rPr>
          <w:rFonts w:ascii="Segoe UI" w:hAnsi="Segoe UI" w:cs="Segoe UI"/>
          <w:b/>
        </w:rPr>
        <w:t>Красноярск</w:t>
      </w:r>
      <w:r w:rsidR="001F3B81" w:rsidRPr="00F337F0">
        <w:rPr>
          <w:rFonts w:ascii="Segoe UI" w:hAnsi="Segoe UI" w:cs="Segoe UI"/>
          <w:b/>
        </w:rPr>
        <w:t xml:space="preserve"> </w:t>
      </w:r>
      <w:r w:rsidR="00E42303">
        <w:rPr>
          <w:rFonts w:ascii="Segoe UI" w:hAnsi="Segoe UI" w:cs="Segoe UI"/>
          <w:b/>
        </w:rPr>
        <w:t>28</w:t>
      </w:r>
      <w:r w:rsidR="00E16B4D" w:rsidRPr="00F337F0">
        <w:rPr>
          <w:rFonts w:ascii="Segoe UI" w:hAnsi="Segoe UI" w:cs="Segoe UI"/>
          <w:b/>
        </w:rPr>
        <w:t xml:space="preserve"> сентября</w:t>
      </w:r>
      <w:r w:rsidR="001F3B81" w:rsidRPr="00F337F0">
        <w:rPr>
          <w:rFonts w:ascii="Segoe UI" w:hAnsi="Segoe UI" w:cs="Segoe UI"/>
          <w:b/>
        </w:rPr>
        <w:t xml:space="preserve"> 201</w:t>
      </w:r>
      <w:r w:rsidR="008F629E" w:rsidRPr="00F337F0">
        <w:rPr>
          <w:rFonts w:ascii="Segoe UI" w:hAnsi="Segoe UI" w:cs="Segoe UI"/>
          <w:b/>
        </w:rPr>
        <w:t>6</w:t>
      </w:r>
      <w:r w:rsidR="001F3B81" w:rsidRPr="00F337F0">
        <w:rPr>
          <w:rFonts w:ascii="Segoe UI" w:hAnsi="Segoe UI" w:cs="Segoe UI"/>
          <w:b/>
        </w:rPr>
        <w:t xml:space="preserve"> года</w:t>
      </w:r>
      <w:r w:rsidR="00E16B4D" w:rsidRPr="00F337F0">
        <w:rPr>
          <w:rFonts w:ascii="Segoe UI" w:hAnsi="Segoe UI" w:cs="Segoe UI"/>
          <w:b/>
        </w:rPr>
        <w:t xml:space="preserve"> </w:t>
      </w:r>
      <w:r w:rsidR="00E16B4D" w:rsidRPr="00E97D76">
        <w:rPr>
          <w:rFonts w:ascii="Segoe UI" w:hAnsi="Segoe UI" w:cs="Segoe UI"/>
          <w:b/>
        </w:rPr>
        <w:t>–</w:t>
      </w:r>
      <w:r w:rsidR="00927886">
        <w:rPr>
          <w:rFonts w:ascii="Segoe UI" w:hAnsi="Segoe UI" w:cs="Segoe UI"/>
          <w:b/>
        </w:rPr>
        <w:t xml:space="preserve"> </w:t>
      </w:r>
      <w:r w:rsidR="00927886" w:rsidRPr="00927886">
        <w:rPr>
          <w:rFonts w:ascii="Segoe UI" w:hAnsi="Segoe UI" w:cs="Segoe UI"/>
        </w:rPr>
        <w:t xml:space="preserve">В целях повышения качества и доступности государственных услуг Росреестра </w:t>
      </w:r>
      <w:r w:rsidR="00927886" w:rsidRPr="00927886">
        <w:rPr>
          <w:rFonts w:ascii="Segoe UI" w:hAnsi="Segoe UI" w:cs="Segoe UI"/>
          <w:bCs/>
        </w:rPr>
        <w:t xml:space="preserve">Кадастровая палата по Красноярскому краю на постоянной основе сокращает </w:t>
      </w:r>
      <w:r w:rsidR="00927886" w:rsidRPr="00927886">
        <w:rPr>
          <w:rFonts w:ascii="Segoe UI" w:hAnsi="Segoe UI" w:cs="Segoe UI"/>
        </w:rPr>
        <w:t>сроки рассмотрения обращений. На сегодняшний день заявления и запросы, представленные в орган кадастрового учета, рассматриваются в следующие сроки.</w:t>
      </w:r>
    </w:p>
    <w:p w:rsidR="00927886" w:rsidRPr="00927886" w:rsidRDefault="00927886" w:rsidP="00927886">
      <w:pPr>
        <w:ind w:firstLine="709"/>
        <w:outlineLvl w:val="3"/>
        <w:rPr>
          <w:rFonts w:ascii="Segoe UI" w:eastAsia="Calibri" w:hAnsi="Segoe UI" w:cs="Segoe UI"/>
          <w:b/>
        </w:rPr>
      </w:pPr>
      <w:r w:rsidRPr="00927886">
        <w:rPr>
          <w:rFonts w:ascii="Segoe UI" w:hAnsi="Segoe UI" w:cs="Segoe UI"/>
          <w:b/>
        </w:rPr>
        <w:t>Государственный кадастровый учет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Сокращенные сроки по обращениям о государственном кадастром учете объектов недвижимости составляют: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- 7 рабочих дней при предоставлении документов через офисы Кадастровой платы и многофункционального центра (МФЦ);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 xml:space="preserve">- 3 рабочих дня при предоставлении документов через интернет-портал </w:t>
      </w:r>
      <w:proofErr w:type="spellStart"/>
      <w:r w:rsidRPr="00927886">
        <w:rPr>
          <w:rFonts w:ascii="Segoe UI" w:hAnsi="Segoe UI" w:cs="Segoe UI"/>
          <w:bCs/>
        </w:rPr>
        <w:t>Росреестра</w:t>
      </w:r>
      <w:proofErr w:type="spellEnd"/>
      <w:r w:rsidRPr="00927886">
        <w:rPr>
          <w:rFonts w:ascii="Segoe UI" w:hAnsi="Segoe UI" w:cs="Segoe UI"/>
          <w:bCs/>
        </w:rPr>
        <w:t xml:space="preserve"> (</w:t>
      </w:r>
      <w:hyperlink r:id="rId9" w:history="1">
        <w:r w:rsidRPr="00927886">
          <w:rPr>
            <w:rStyle w:val="a7"/>
            <w:rFonts w:ascii="Segoe UI" w:hAnsi="Segoe UI" w:cs="Segoe UI"/>
            <w:bCs/>
            <w:lang w:val="en-US"/>
          </w:rPr>
          <w:t>www</w:t>
        </w:r>
        <w:r w:rsidRPr="00927886">
          <w:rPr>
            <w:rStyle w:val="a7"/>
            <w:rFonts w:ascii="Segoe UI" w:hAnsi="Segoe UI" w:cs="Segoe UI"/>
            <w:bCs/>
          </w:rPr>
          <w:t>.rosreestr.ru</w:t>
        </w:r>
      </w:hyperlink>
      <w:r w:rsidRPr="00927886">
        <w:rPr>
          <w:rFonts w:ascii="Segoe UI" w:hAnsi="Segoe UI" w:cs="Segoe UI"/>
          <w:bCs/>
        </w:rPr>
        <w:t>),  а также в рамках выездного обслуживания.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Обращаем Ваше внимание, в случае необходимости направления межведомственного запроса, срок обработки заявлений об учете изменений объекта недвижимости и внесения сведений о ранее учтенном объекте составляет 10 рабочих дней.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 xml:space="preserve">Без изменений, то </w:t>
      </w:r>
      <w:proofErr w:type="gramStart"/>
      <w:r w:rsidRPr="00927886">
        <w:rPr>
          <w:rFonts w:ascii="Segoe UI" w:hAnsi="Segoe UI" w:cs="Segoe UI"/>
          <w:bCs/>
        </w:rPr>
        <w:t>есть</w:t>
      </w:r>
      <w:proofErr w:type="gramEnd"/>
      <w:r w:rsidRPr="00927886">
        <w:rPr>
          <w:rFonts w:ascii="Segoe UI" w:hAnsi="Segoe UI" w:cs="Segoe UI"/>
          <w:bCs/>
        </w:rPr>
        <w:t xml:space="preserve"> </w:t>
      </w:r>
      <w:r w:rsidR="00A32C11">
        <w:rPr>
          <w:rFonts w:ascii="Segoe UI" w:hAnsi="Segoe UI" w:cs="Segoe UI"/>
          <w:bCs/>
        </w:rPr>
        <w:t>не сокращены сроки рассмотрения обращений</w:t>
      </w:r>
      <w:r w:rsidRPr="00927886">
        <w:rPr>
          <w:rFonts w:ascii="Segoe UI" w:hAnsi="Segoe UI" w:cs="Segoe UI"/>
          <w:bCs/>
        </w:rPr>
        <w:t>: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- учет адреса правообладателя – 3 рабочих дня;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- исправление технической ошибки в сведениях государственного кадастра недвижимости (ГКН) – 5 рабочих дней.</w:t>
      </w:r>
    </w:p>
    <w:p w:rsidR="00927886" w:rsidRPr="00927886" w:rsidRDefault="00927886" w:rsidP="00927886">
      <w:pPr>
        <w:ind w:firstLine="709"/>
        <w:rPr>
          <w:rFonts w:ascii="Segoe UI" w:hAnsi="Segoe UI" w:cs="Segoe UI"/>
          <w:b/>
          <w:bCs/>
        </w:rPr>
      </w:pPr>
      <w:r w:rsidRPr="00927886">
        <w:rPr>
          <w:rFonts w:ascii="Segoe UI" w:hAnsi="Segoe UI" w:cs="Segoe UI"/>
          <w:b/>
          <w:bCs/>
        </w:rPr>
        <w:t>Предоставление сведений ГКН об объектах недвижимости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 xml:space="preserve">Сведения об объектах недвижимости </w:t>
      </w:r>
      <w:r w:rsidRPr="00927886">
        <w:rPr>
          <w:rFonts w:ascii="Segoe UI" w:hAnsi="Segoe UI" w:cs="Segoe UI"/>
          <w:bCs/>
          <w:i/>
        </w:rPr>
        <w:t>в виде кадастрового паспорта, кадастровой выписки, справки о кадастровой стоимости, кадастрового плана территории</w:t>
      </w:r>
      <w:r w:rsidRPr="00927886">
        <w:rPr>
          <w:rFonts w:ascii="Segoe UI" w:hAnsi="Segoe UI" w:cs="Segoe UI"/>
          <w:bCs/>
        </w:rPr>
        <w:t xml:space="preserve"> предоставляются в сокращенный срок:</w:t>
      </w:r>
    </w:p>
    <w:p w:rsidR="00927886" w:rsidRPr="00927886" w:rsidRDefault="00927886" w:rsidP="00927886">
      <w:pPr>
        <w:pStyle w:val="a6"/>
        <w:ind w:left="0"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</w:rPr>
        <w:t xml:space="preserve">- 1 рабочий день </w:t>
      </w:r>
      <w:r w:rsidRPr="00927886">
        <w:rPr>
          <w:rFonts w:ascii="Segoe UI" w:hAnsi="Segoe UI" w:cs="Segoe UI"/>
          <w:bCs/>
        </w:rPr>
        <w:t>при предоставлении запроса через интернет-портал Росреестра;</w:t>
      </w:r>
    </w:p>
    <w:p w:rsidR="00927886" w:rsidRPr="00927886" w:rsidRDefault="00927886" w:rsidP="00927886">
      <w:pPr>
        <w:pStyle w:val="a6"/>
        <w:ind w:left="0"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- 2 рабочих дня при предоставлении запроса почтовым отправлением или через офисы Кадастровой палаты (в случае выявления технической ошибки - 3 рабочих дня);</w:t>
      </w:r>
    </w:p>
    <w:p w:rsidR="00927886" w:rsidRPr="00927886" w:rsidRDefault="00927886" w:rsidP="00927886">
      <w:pPr>
        <w:pStyle w:val="a6"/>
        <w:ind w:left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- 3 рабочих дня при предоставлении запроса через офисы МФЦ.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</w:rPr>
      </w:pPr>
      <w:r w:rsidRPr="00927886">
        <w:rPr>
          <w:rFonts w:ascii="Segoe UI" w:hAnsi="Segoe UI" w:cs="Segoe UI"/>
        </w:rPr>
        <w:t xml:space="preserve">Срок предоставления сведений </w:t>
      </w:r>
      <w:r w:rsidRPr="00927886">
        <w:rPr>
          <w:rFonts w:ascii="Segoe UI" w:hAnsi="Segoe UI" w:cs="Segoe UI"/>
          <w:i/>
        </w:rPr>
        <w:t xml:space="preserve">в виде копии документа, на основании которого сведения об объекте внесены в ГКН, </w:t>
      </w:r>
      <w:r w:rsidRPr="00927886">
        <w:rPr>
          <w:rFonts w:ascii="Segoe UI" w:hAnsi="Segoe UI" w:cs="Segoe UI"/>
        </w:rPr>
        <w:t>сокращен до 3-х рабочих дней.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/>
          <w:bCs/>
        </w:rPr>
      </w:pPr>
      <w:r w:rsidRPr="00927886">
        <w:rPr>
          <w:rFonts w:ascii="Segoe UI" w:hAnsi="Segoe UI" w:cs="Segoe UI"/>
          <w:b/>
          <w:bCs/>
        </w:rPr>
        <w:t>Предоставление сведений Единого государственного реестра прав (ЕГРП) об объектах недвижимости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 xml:space="preserve">Сведения ЕГРП об объектах недвижимости,  </w:t>
      </w:r>
      <w:r w:rsidRPr="00927886">
        <w:rPr>
          <w:rFonts w:ascii="Segoe UI" w:hAnsi="Segoe UI" w:cs="Segoe UI"/>
          <w:bCs/>
          <w:i/>
        </w:rPr>
        <w:t>подлежащие предоставлению на платной основе,</w:t>
      </w:r>
      <w:r w:rsidRPr="00927886">
        <w:rPr>
          <w:rFonts w:ascii="Segoe UI" w:hAnsi="Segoe UI" w:cs="Segoe UI"/>
          <w:bCs/>
        </w:rPr>
        <w:t xml:space="preserve"> предоставляются в сокращенный срок:</w:t>
      </w:r>
    </w:p>
    <w:p w:rsidR="00927886" w:rsidRPr="00927886" w:rsidRDefault="00927886" w:rsidP="00927886">
      <w:pPr>
        <w:pStyle w:val="a6"/>
        <w:ind w:left="0"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</w:rPr>
        <w:t xml:space="preserve">- 1 рабочий день </w:t>
      </w:r>
      <w:r w:rsidRPr="00927886">
        <w:rPr>
          <w:rFonts w:ascii="Segoe UI" w:hAnsi="Segoe UI" w:cs="Segoe UI"/>
          <w:bCs/>
        </w:rPr>
        <w:t>при предоставлении запроса через интернет-портал Росреестра (в случае выявления технической ошибки об объекте недвижимости в записях ЕГРП - 3 рабочих дня);</w:t>
      </w:r>
    </w:p>
    <w:p w:rsidR="00927886" w:rsidRPr="00927886" w:rsidRDefault="00927886" w:rsidP="00927886">
      <w:pPr>
        <w:pStyle w:val="a6"/>
        <w:ind w:left="0"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- 2 рабочих дня при предоставлении запроса почтовым отправлением или через офисы Кадастровой палаты (в случае выявления технической ошибки об объекте недвижимости в записях ЕГРП - 3 рабочих дня);</w:t>
      </w:r>
    </w:p>
    <w:p w:rsidR="00927886" w:rsidRPr="00927886" w:rsidRDefault="00927886" w:rsidP="00927886">
      <w:pPr>
        <w:pStyle w:val="a6"/>
        <w:ind w:left="0"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>- 3 рабочих дня при предоставлении запроса через офисы МФЦ.</w:t>
      </w:r>
    </w:p>
    <w:p w:rsidR="00927886" w:rsidRPr="00927886" w:rsidRDefault="00927886" w:rsidP="00927886">
      <w:pPr>
        <w:ind w:firstLine="709"/>
        <w:jc w:val="both"/>
        <w:rPr>
          <w:rFonts w:ascii="Segoe UI" w:hAnsi="Segoe UI" w:cs="Segoe UI"/>
          <w:bCs/>
        </w:rPr>
      </w:pPr>
      <w:r w:rsidRPr="00927886">
        <w:rPr>
          <w:rFonts w:ascii="Segoe UI" w:hAnsi="Segoe UI" w:cs="Segoe UI"/>
          <w:bCs/>
        </w:rPr>
        <w:t xml:space="preserve">Срок предоставления сведений ЕГРП об объектах недвижимости </w:t>
      </w:r>
      <w:r w:rsidRPr="00927886">
        <w:rPr>
          <w:rFonts w:ascii="Segoe UI" w:hAnsi="Segoe UI" w:cs="Segoe UI"/>
          <w:bCs/>
          <w:i/>
        </w:rPr>
        <w:t xml:space="preserve">на бесплатной основе </w:t>
      </w:r>
      <w:r w:rsidRPr="00927886">
        <w:rPr>
          <w:rFonts w:ascii="Segoe UI" w:hAnsi="Segoe UI" w:cs="Segoe UI"/>
          <w:bCs/>
        </w:rPr>
        <w:t xml:space="preserve">сокращен до </w:t>
      </w:r>
      <w:r w:rsidRPr="00927886">
        <w:rPr>
          <w:rFonts w:ascii="Segoe UI" w:hAnsi="Segoe UI" w:cs="Segoe UI"/>
        </w:rPr>
        <w:t>3-х рабочих дней при поступлении запроса через интернет-портал Росреестра.</w:t>
      </w:r>
    </w:p>
    <w:p w:rsidR="00927886" w:rsidRPr="00927886" w:rsidRDefault="00927886" w:rsidP="0092788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927886">
        <w:rPr>
          <w:rFonts w:ascii="Segoe UI" w:hAnsi="Segoe UI" w:cs="Segoe UI"/>
        </w:rPr>
        <w:lastRenderedPageBreak/>
        <w:t xml:space="preserve">Следует отметить, что исчисление срока обращения начинается с рабочего дня, следующего за днем подачи документов. Таким образом, если заявление о кадастровом учете или запрос о предоставлении сведений, внесенных в ГКН или содержащихся в ЕГРП, </w:t>
      </w:r>
      <w:proofErr w:type="gramStart"/>
      <w:r w:rsidRPr="00927886">
        <w:rPr>
          <w:rFonts w:ascii="Segoe UI" w:hAnsi="Segoe UI" w:cs="Segoe UI"/>
        </w:rPr>
        <w:t>представлены</w:t>
      </w:r>
      <w:proofErr w:type="gramEnd"/>
      <w:r w:rsidRPr="00927886">
        <w:rPr>
          <w:rFonts w:ascii="Segoe UI" w:hAnsi="Segoe UI" w:cs="Segoe UI"/>
        </w:rPr>
        <w:t xml:space="preserve"> в субботу, срок начинает исчисляться с понедельника (со следующего рабочего дня).</w:t>
      </w:r>
    </w:p>
    <w:p w:rsidR="00927886" w:rsidRPr="00927886" w:rsidRDefault="00927886" w:rsidP="00927886">
      <w:pPr>
        <w:jc w:val="both"/>
        <w:rPr>
          <w:rFonts w:ascii="Segoe UI" w:hAnsi="Segoe UI" w:cs="Segoe UI"/>
        </w:rPr>
      </w:pPr>
    </w:p>
    <w:p w:rsidR="00E42303" w:rsidRDefault="00E42303" w:rsidP="00927886">
      <w:pPr>
        <w:ind w:firstLine="708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Pr="00E97D7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E97D76">
      <w:footerReference w:type="default" r:id="rId10"/>
      <w:pgSz w:w="11906" w:h="16838"/>
      <w:pgMar w:top="28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1B" w:rsidRDefault="000C001B">
      <w:r>
        <w:separator/>
      </w:r>
    </w:p>
  </w:endnote>
  <w:endnote w:type="continuationSeparator" w:id="0">
    <w:p w:rsidR="000C001B" w:rsidRDefault="000C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7B612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1324A">
      <w:rPr>
        <w:noProof/>
        <w:sz w:val="16"/>
        <w:szCs w:val="16"/>
      </w:rPr>
      <w:t>03.10.2016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1324A">
      <w:rPr>
        <w:noProof/>
        <w:sz w:val="16"/>
        <w:szCs w:val="16"/>
      </w:rPr>
      <w:t>11:45:58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1324A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1324A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1B" w:rsidRDefault="000C001B">
      <w:r>
        <w:separator/>
      </w:r>
    </w:p>
  </w:footnote>
  <w:footnote w:type="continuationSeparator" w:id="0">
    <w:p w:rsidR="000C001B" w:rsidRDefault="000C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4C"/>
    <w:rsid w:val="0000526C"/>
    <w:rsid w:val="0001776F"/>
    <w:rsid w:val="0002329D"/>
    <w:rsid w:val="00056F51"/>
    <w:rsid w:val="00086716"/>
    <w:rsid w:val="000938E8"/>
    <w:rsid w:val="000A0AD2"/>
    <w:rsid w:val="000C001B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94401"/>
    <w:rsid w:val="001B2541"/>
    <w:rsid w:val="001E53D7"/>
    <w:rsid w:val="001F3B81"/>
    <w:rsid w:val="001F444B"/>
    <w:rsid w:val="001F48E9"/>
    <w:rsid w:val="001F65D2"/>
    <w:rsid w:val="001F771C"/>
    <w:rsid w:val="00201674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33C7B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5E7A68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B612B"/>
    <w:rsid w:val="007C0F59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27886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1324A"/>
    <w:rsid w:val="00A20009"/>
    <w:rsid w:val="00A270ED"/>
    <w:rsid w:val="00A32C11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229C"/>
    <w:rsid w:val="00CE30A9"/>
    <w:rsid w:val="00CE41B9"/>
    <w:rsid w:val="00CF7862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2303"/>
    <w:rsid w:val="00E470B1"/>
    <w:rsid w:val="00E6218F"/>
    <w:rsid w:val="00E920E5"/>
    <w:rsid w:val="00E97D76"/>
    <w:rsid w:val="00EA0B56"/>
    <w:rsid w:val="00EA3826"/>
    <w:rsid w:val="00EC089F"/>
    <w:rsid w:val="00ED2922"/>
    <w:rsid w:val="00ED403C"/>
    <w:rsid w:val="00ED4AA0"/>
    <w:rsid w:val="00EE0555"/>
    <w:rsid w:val="00F13561"/>
    <w:rsid w:val="00F337F0"/>
    <w:rsid w:val="00F3506B"/>
    <w:rsid w:val="00F97440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E23F-E50B-4EA9-99C8-6AA25AC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Анастасия Крыткина</cp:lastModifiedBy>
  <cp:revision>7</cp:revision>
  <cp:lastPrinted>2016-09-26T02:18:00Z</cp:lastPrinted>
  <dcterms:created xsi:type="dcterms:W3CDTF">2016-09-28T02:19:00Z</dcterms:created>
  <dcterms:modified xsi:type="dcterms:W3CDTF">2016-10-03T04:46:00Z</dcterms:modified>
</cp:coreProperties>
</file>