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652247" w:rsidP="006751CA">
      <w:pPr>
        <w:rPr>
          <w:sz w:val="24"/>
        </w:rPr>
      </w:pPr>
      <w:r>
        <w:rPr>
          <w:sz w:val="24"/>
        </w:rPr>
        <w:t>14</w:t>
      </w:r>
      <w:r w:rsidR="00474F7F">
        <w:rPr>
          <w:sz w:val="24"/>
        </w:rPr>
        <w:t>.</w:t>
      </w:r>
      <w:r>
        <w:rPr>
          <w:sz w:val="24"/>
        </w:rPr>
        <w:t>11</w:t>
      </w:r>
      <w:r w:rsidR="00474F7F">
        <w:rPr>
          <w:sz w:val="24"/>
        </w:rPr>
        <w:t>.201</w:t>
      </w:r>
      <w:r w:rsidR="007477C4">
        <w:rPr>
          <w:sz w:val="24"/>
        </w:rPr>
        <w:t>9</w:t>
      </w:r>
      <w:r w:rsidR="00474F7F">
        <w:rPr>
          <w:sz w:val="24"/>
        </w:rPr>
        <w:t xml:space="preserve"> 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r w:rsidR="005F3514">
        <w:t>г</w:t>
      </w:r>
      <w:r w:rsidR="00A64D98">
        <w:t>. Д</w:t>
      </w:r>
      <w:r w:rsidR="005F3514">
        <w:t>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 w:rsidR="0030151B">
        <w:t xml:space="preserve">               </w:t>
      </w:r>
      <w:r w:rsidR="00A731AA">
        <w:t xml:space="preserve">   </w:t>
      </w:r>
      <w:r w:rsidR="0030151B">
        <w:t xml:space="preserve">     </w:t>
      </w:r>
      <w:r w:rsidR="003B2693">
        <w:rPr>
          <w:sz w:val="24"/>
        </w:rPr>
        <w:t xml:space="preserve">№ </w:t>
      </w:r>
      <w:r>
        <w:rPr>
          <w:sz w:val="24"/>
        </w:rPr>
        <w:t>205п</w:t>
      </w:r>
    </w:p>
    <w:p w:rsidR="00580470" w:rsidRDefault="00580470" w:rsidP="003C463D">
      <w:pPr>
        <w:jc w:val="both"/>
        <w:rPr>
          <w:sz w:val="24"/>
        </w:rPr>
      </w:pPr>
    </w:p>
    <w:p w:rsidR="007A5B01" w:rsidRPr="00873EAB" w:rsidRDefault="00E1610A" w:rsidP="007A5B01">
      <w:pPr>
        <w:jc w:val="both"/>
        <w:rPr>
          <w:sz w:val="22"/>
          <w:szCs w:val="22"/>
        </w:rPr>
      </w:pPr>
      <w:r w:rsidRPr="00873EAB">
        <w:rPr>
          <w:sz w:val="22"/>
          <w:szCs w:val="22"/>
        </w:rPr>
        <w:t>Об утверждении</w:t>
      </w:r>
      <w:r w:rsidR="00A01363" w:rsidRPr="00873EAB">
        <w:rPr>
          <w:sz w:val="22"/>
          <w:szCs w:val="22"/>
        </w:rPr>
        <w:t xml:space="preserve"> </w:t>
      </w:r>
      <w:r w:rsidR="00726BB8" w:rsidRPr="00873EAB">
        <w:rPr>
          <w:sz w:val="22"/>
          <w:szCs w:val="22"/>
        </w:rPr>
        <w:t>Порядка</w:t>
      </w:r>
      <w:r w:rsidRPr="00873EAB">
        <w:rPr>
          <w:sz w:val="22"/>
          <w:szCs w:val="22"/>
        </w:rPr>
        <w:t xml:space="preserve"> </w:t>
      </w:r>
      <w:r w:rsidR="007A5B01" w:rsidRPr="00873EAB">
        <w:rPr>
          <w:sz w:val="22"/>
          <w:szCs w:val="22"/>
        </w:rPr>
        <w:t xml:space="preserve">представления, рассмотрения и оценки предложений по включению дворовой территории в </w:t>
      </w:r>
      <w:r w:rsidR="00226249" w:rsidRPr="00873EAB">
        <w:rPr>
          <w:sz w:val="22"/>
          <w:szCs w:val="22"/>
        </w:rPr>
        <w:t>муниципальную программу «Ф</w:t>
      </w:r>
      <w:r w:rsidR="00183092" w:rsidRPr="00873EAB">
        <w:rPr>
          <w:sz w:val="22"/>
          <w:szCs w:val="22"/>
        </w:rPr>
        <w:t xml:space="preserve">ормирование </w:t>
      </w:r>
      <w:r w:rsidR="00226249" w:rsidRPr="00873EAB">
        <w:rPr>
          <w:sz w:val="22"/>
          <w:szCs w:val="22"/>
        </w:rPr>
        <w:t>комфорт</w:t>
      </w:r>
      <w:r w:rsidR="00183092" w:rsidRPr="00873EAB">
        <w:rPr>
          <w:sz w:val="22"/>
          <w:szCs w:val="22"/>
        </w:rPr>
        <w:t xml:space="preserve">ной городской </w:t>
      </w:r>
      <w:r w:rsidR="00226249" w:rsidRPr="00873EAB">
        <w:rPr>
          <w:sz w:val="22"/>
          <w:szCs w:val="22"/>
        </w:rPr>
        <w:t xml:space="preserve">(сельской) </w:t>
      </w:r>
      <w:r w:rsidR="00183092" w:rsidRPr="00873EAB">
        <w:rPr>
          <w:sz w:val="22"/>
          <w:szCs w:val="22"/>
        </w:rPr>
        <w:t>среды</w:t>
      </w:r>
      <w:r w:rsidR="00226249" w:rsidRPr="00873EAB">
        <w:rPr>
          <w:sz w:val="22"/>
          <w:szCs w:val="22"/>
        </w:rPr>
        <w:t>»</w:t>
      </w:r>
      <w:r w:rsidR="00183092" w:rsidRPr="00873EAB">
        <w:rPr>
          <w:sz w:val="22"/>
          <w:szCs w:val="22"/>
        </w:rPr>
        <w:t xml:space="preserve"> </w:t>
      </w:r>
      <w:r w:rsidR="00226249" w:rsidRPr="00873EAB">
        <w:rPr>
          <w:sz w:val="22"/>
          <w:szCs w:val="22"/>
        </w:rPr>
        <w:t>на 2018-202</w:t>
      </w:r>
      <w:r w:rsidR="007477C4" w:rsidRPr="00873EAB">
        <w:rPr>
          <w:sz w:val="22"/>
          <w:szCs w:val="22"/>
        </w:rPr>
        <w:t>4</w:t>
      </w:r>
      <w:r w:rsidR="007A5B01" w:rsidRPr="00873EAB">
        <w:rPr>
          <w:sz w:val="22"/>
          <w:szCs w:val="22"/>
        </w:rPr>
        <w:t xml:space="preserve"> год</w:t>
      </w:r>
      <w:r w:rsidR="00446AA2" w:rsidRPr="00873EAB">
        <w:rPr>
          <w:sz w:val="22"/>
          <w:szCs w:val="22"/>
        </w:rPr>
        <w:t>ы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5CFD" w:rsidRDefault="00E1610A" w:rsidP="00697A6F">
      <w:pPr>
        <w:ind w:firstLine="709"/>
        <w:jc w:val="both"/>
        <w:rPr>
          <w:sz w:val="27"/>
          <w:szCs w:val="27"/>
        </w:rPr>
      </w:pPr>
      <w:r w:rsidRPr="00697A6F">
        <w:rPr>
          <w:sz w:val="27"/>
          <w:szCs w:val="27"/>
        </w:rPr>
        <w:t xml:space="preserve">1. Утвердить </w:t>
      </w:r>
      <w:r w:rsidR="00C4279C" w:rsidRPr="00697A6F">
        <w:rPr>
          <w:sz w:val="27"/>
          <w:szCs w:val="27"/>
        </w:rPr>
        <w:t xml:space="preserve">Порядок представления, рассмотрения и оценки предложений по включению дворовой территории в </w:t>
      </w:r>
      <w:r w:rsidR="00226249">
        <w:rPr>
          <w:sz w:val="27"/>
          <w:szCs w:val="27"/>
        </w:rPr>
        <w:t>муниципальную программу «Ф</w:t>
      </w:r>
      <w:r w:rsidR="00697A6F" w:rsidRPr="00697A6F">
        <w:rPr>
          <w:sz w:val="27"/>
          <w:szCs w:val="27"/>
        </w:rPr>
        <w:t xml:space="preserve">ормирование </w:t>
      </w:r>
      <w:r w:rsidR="00226249">
        <w:rPr>
          <w:sz w:val="27"/>
          <w:szCs w:val="27"/>
        </w:rPr>
        <w:t>комфортной</w:t>
      </w:r>
      <w:r w:rsidR="00697A6F" w:rsidRPr="00697A6F">
        <w:rPr>
          <w:sz w:val="27"/>
          <w:szCs w:val="27"/>
        </w:rPr>
        <w:t xml:space="preserve"> городской </w:t>
      </w:r>
      <w:r w:rsidR="00226249">
        <w:rPr>
          <w:sz w:val="27"/>
          <w:szCs w:val="27"/>
        </w:rPr>
        <w:t xml:space="preserve">(сельской) </w:t>
      </w:r>
      <w:r w:rsidR="00697A6F" w:rsidRPr="00697A6F">
        <w:rPr>
          <w:sz w:val="27"/>
          <w:szCs w:val="27"/>
        </w:rPr>
        <w:t>среды</w:t>
      </w:r>
      <w:r w:rsidR="00226249">
        <w:rPr>
          <w:sz w:val="27"/>
          <w:szCs w:val="27"/>
        </w:rPr>
        <w:t>»</w:t>
      </w:r>
      <w:r w:rsidR="00697A6F" w:rsidRPr="00697A6F">
        <w:rPr>
          <w:sz w:val="27"/>
          <w:szCs w:val="27"/>
        </w:rPr>
        <w:t xml:space="preserve"> на 20</w:t>
      </w:r>
      <w:r w:rsidR="00226249">
        <w:rPr>
          <w:sz w:val="27"/>
          <w:szCs w:val="27"/>
        </w:rPr>
        <w:t>18-202</w:t>
      </w:r>
      <w:r w:rsidR="007477C4">
        <w:rPr>
          <w:sz w:val="27"/>
          <w:szCs w:val="27"/>
        </w:rPr>
        <w:t>4</w:t>
      </w:r>
      <w:r w:rsidR="00697A6F" w:rsidRPr="00697A6F">
        <w:rPr>
          <w:sz w:val="27"/>
          <w:szCs w:val="27"/>
        </w:rPr>
        <w:t xml:space="preserve"> год</w:t>
      </w:r>
      <w:r w:rsidR="00226249">
        <w:rPr>
          <w:sz w:val="27"/>
          <w:szCs w:val="27"/>
        </w:rPr>
        <w:t>ы</w:t>
      </w:r>
      <w:r w:rsidR="00697A6F" w:rsidRP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согласно приложению</w:t>
      </w:r>
      <w:r w:rsidR="00670EAD">
        <w:rPr>
          <w:sz w:val="27"/>
          <w:szCs w:val="27"/>
        </w:rPr>
        <w:t xml:space="preserve"> к настоящему постановлению</w:t>
      </w:r>
      <w:r w:rsidRPr="00697A6F">
        <w:rPr>
          <w:sz w:val="27"/>
          <w:szCs w:val="27"/>
        </w:rPr>
        <w:t>.</w:t>
      </w:r>
    </w:p>
    <w:p w:rsidR="00530886" w:rsidRDefault="00530886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7477C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70EAD" w:rsidRDefault="00670EAD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</w:t>
      </w:r>
      <w:r w:rsidRPr="00670EAD">
        <w:rPr>
          <w:sz w:val="28"/>
          <w:szCs w:val="28"/>
        </w:rPr>
        <w:t>постановление администрации города Дивногорска от 13.10.2017  № 188п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</w:t>
      </w:r>
      <w:r w:rsidR="00E76BE2">
        <w:rPr>
          <w:sz w:val="28"/>
          <w:szCs w:val="28"/>
        </w:rPr>
        <w:t>2</w:t>
      </w:r>
      <w:r w:rsidRPr="00670EAD">
        <w:rPr>
          <w:sz w:val="28"/>
          <w:szCs w:val="28"/>
        </w:rPr>
        <w:t xml:space="preserve"> годы (в ред. пост</w:t>
      </w:r>
      <w:proofErr w:type="gramStart"/>
      <w:r w:rsidRPr="00670EAD">
        <w:rPr>
          <w:sz w:val="28"/>
          <w:szCs w:val="28"/>
        </w:rPr>
        <w:t>.</w:t>
      </w:r>
      <w:proofErr w:type="gramEnd"/>
      <w:r w:rsidRPr="00670EAD">
        <w:rPr>
          <w:sz w:val="28"/>
          <w:szCs w:val="28"/>
        </w:rPr>
        <w:t xml:space="preserve"> </w:t>
      </w:r>
      <w:proofErr w:type="gramStart"/>
      <w:r w:rsidRPr="00670EAD">
        <w:rPr>
          <w:sz w:val="28"/>
          <w:szCs w:val="28"/>
        </w:rPr>
        <w:t>а</w:t>
      </w:r>
      <w:proofErr w:type="gramEnd"/>
      <w:r w:rsidRPr="00670EAD">
        <w:rPr>
          <w:sz w:val="28"/>
          <w:szCs w:val="28"/>
        </w:rPr>
        <w:t>дм. города Дивногорска от 13.11.2018 № 182п)</w:t>
      </w:r>
      <w:r>
        <w:rPr>
          <w:sz w:val="28"/>
          <w:szCs w:val="28"/>
        </w:rPr>
        <w:t>.</w:t>
      </w:r>
    </w:p>
    <w:p w:rsidR="00E1610A" w:rsidRPr="00697A6F" w:rsidRDefault="00670EAD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4</w:t>
      </w:r>
      <w:r w:rsidR="00DD5CFD" w:rsidRPr="00697A6F">
        <w:rPr>
          <w:sz w:val="27"/>
          <w:szCs w:val="27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697A6F" w:rsidRDefault="00670EAD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5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. Контроль за исполнением </w:t>
      </w:r>
      <w:r w:rsidR="00726BB8" w:rsidRPr="00697A6F">
        <w:rPr>
          <w:rFonts w:ascii="Times New Roman" w:hAnsi="Times New Roman" w:cs="Times New Roman"/>
          <w:b w:val="0"/>
          <w:sz w:val="27"/>
          <w:szCs w:val="27"/>
        </w:rPr>
        <w:t>настоящего постановления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F2857">
        <w:rPr>
          <w:rFonts w:ascii="Times New Roman" w:hAnsi="Times New Roman" w:cs="Times New Roman"/>
          <w:b w:val="0"/>
          <w:sz w:val="27"/>
          <w:szCs w:val="27"/>
        </w:rPr>
        <w:t>оставляю за собой.</w:t>
      </w:r>
    </w:p>
    <w:p w:rsidR="00E1610A" w:rsidRPr="00697A6F" w:rsidRDefault="00E1610A" w:rsidP="00A731AA">
      <w:pPr>
        <w:ind w:right="142"/>
        <w:jc w:val="both"/>
        <w:rPr>
          <w:sz w:val="27"/>
          <w:szCs w:val="27"/>
        </w:rPr>
      </w:pPr>
    </w:p>
    <w:p w:rsidR="0082532D" w:rsidRDefault="001B5545" w:rsidP="001B5545">
      <w:pPr>
        <w:ind w:left="-284" w:right="-1" w:firstLine="284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 </w:t>
      </w:r>
      <w:r w:rsidR="00E1610A" w:rsidRPr="00697A6F">
        <w:rPr>
          <w:sz w:val="27"/>
          <w:szCs w:val="27"/>
        </w:rPr>
        <w:t>Глав</w:t>
      </w:r>
      <w:r w:rsidR="007477C4">
        <w:rPr>
          <w:sz w:val="27"/>
          <w:szCs w:val="27"/>
        </w:rPr>
        <w:t>а</w:t>
      </w:r>
      <w:r w:rsidR="00E1610A" w:rsidRPr="00697A6F">
        <w:rPr>
          <w:sz w:val="27"/>
          <w:szCs w:val="27"/>
        </w:rPr>
        <w:t xml:space="preserve"> города</w:t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="00F71DD0" w:rsidRPr="00697A6F">
        <w:rPr>
          <w:sz w:val="27"/>
          <w:szCs w:val="27"/>
        </w:rPr>
        <w:t xml:space="preserve">    </w:t>
      </w:r>
      <w:r w:rsidR="007477C4">
        <w:rPr>
          <w:sz w:val="27"/>
          <w:szCs w:val="27"/>
        </w:rPr>
        <w:t xml:space="preserve">            Е.Е. Оль</w:t>
      </w:r>
    </w:p>
    <w:p w:rsidR="00226249" w:rsidRDefault="00226249" w:rsidP="00DD5CFD">
      <w:pPr>
        <w:ind w:left="5387"/>
        <w:jc w:val="both"/>
        <w:rPr>
          <w:sz w:val="22"/>
          <w:szCs w:val="26"/>
        </w:rPr>
        <w:sectPr w:rsidR="00226249" w:rsidSect="00670EAD">
          <w:pgSz w:w="11906" w:h="16838"/>
          <w:pgMar w:top="709" w:right="1133" w:bottom="709" w:left="1560" w:header="11" w:footer="720" w:gutter="0"/>
          <w:cols w:space="720"/>
          <w:titlePg/>
          <w:docGrid w:linePitch="272"/>
        </w:sectPr>
      </w:pPr>
    </w:p>
    <w:p w:rsidR="00DD5CFD" w:rsidRPr="00703C83" w:rsidRDefault="009239D3" w:rsidP="00DD5CFD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lastRenderedPageBreak/>
        <w:t xml:space="preserve">Приложение </w:t>
      </w:r>
      <w:r w:rsidR="00DD5CFD" w:rsidRPr="00DF40A4">
        <w:rPr>
          <w:sz w:val="22"/>
          <w:szCs w:val="26"/>
        </w:rPr>
        <w:t>к постановлению администрации</w:t>
      </w:r>
      <w:r w:rsidR="00DD5CFD">
        <w:rPr>
          <w:sz w:val="18"/>
          <w:szCs w:val="28"/>
        </w:rPr>
        <w:t xml:space="preserve"> </w:t>
      </w:r>
      <w:r w:rsidR="00DD5CFD" w:rsidRPr="00DF40A4">
        <w:rPr>
          <w:sz w:val="22"/>
          <w:szCs w:val="26"/>
        </w:rPr>
        <w:t>города Дивногорска</w:t>
      </w:r>
    </w:p>
    <w:p w:rsidR="00DD5CFD" w:rsidRPr="00DF40A4" w:rsidRDefault="009F1CF7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652247">
        <w:rPr>
          <w:sz w:val="22"/>
          <w:szCs w:val="26"/>
        </w:rPr>
        <w:t>14</w:t>
      </w:r>
      <w:r w:rsidR="00474F7F">
        <w:rPr>
          <w:sz w:val="22"/>
          <w:szCs w:val="26"/>
        </w:rPr>
        <w:t>.</w:t>
      </w:r>
      <w:r w:rsidR="00652247">
        <w:rPr>
          <w:sz w:val="22"/>
          <w:szCs w:val="26"/>
        </w:rPr>
        <w:t>11</w:t>
      </w:r>
      <w:r w:rsidR="00474F7F">
        <w:rPr>
          <w:sz w:val="22"/>
          <w:szCs w:val="26"/>
        </w:rPr>
        <w:t>.201</w:t>
      </w:r>
      <w:r w:rsidR="007477C4">
        <w:rPr>
          <w:sz w:val="22"/>
          <w:szCs w:val="26"/>
        </w:rPr>
        <w:t>9</w:t>
      </w:r>
      <w:r>
        <w:rPr>
          <w:sz w:val="22"/>
          <w:szCs w:val="26"/>
        </w:rPr>
        <w:t xml:space="preserve"> № </w:t>
      </w:r>
      <w:r w:rsidR="00652247">
        <w:rPr>
          <w:sz w:val="22"/>
          <w:szCs w:val="26"/>
        </w:rPr>
        <w:t>205п</w:t>
      </w:r>
      <w:bookmarkStart w:id="0" w:name="_GoBack"/>
      <w:bookmarkEnd w:id="0"/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C4279C" w:rsidRPr="00183092" w:rsidRDefault="00C4279C" w:rsidP="00C4279C">
      <w:pPr>
        <w:jc w:val="center"/>
        <w:rPr>
          <w:b/>
          <w:sz w:val="28"/>
          <w:szCs w:val="28"/>
        </w:rPr>
      </w:pPr>
      <w:r w:rsidRPr="00183092">
        <w:rPr>
          <w:b/>
          <w:sz w:val="28"/>
          <w:szCs w:val="28"/>
        </w:rPr>
        <w:t>Порядок</w:t>
      </w:r>
    </w:p>
    <w:p w:rsidR="00C4279C" w:rsidRPr="00226249" w:rsidRDefault="00C4279C" w:rsidP="00183092">
      <w:pPr>
        <w:jc w:val="center"/>
        <w:rPr>
          <w:b/>
          <w:color w:val="000000"/>
          <w:sz w:val="28"/>
          <w:szCs w:val="28"/>
        </w:rPr>
      </w:pPr>
      <w:r w:rsidRPr="00226249">
        <w:rPr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</w:t>
      </w:r>
      <w:r w:rsidR="00226249">
        <w:rPr>
          <w:b/>
          <w:sz w:val="28"/>
          <w:szCs w:val="28"/>
        </w:rPr>
        <w:t xml:space="preserve">в </w:t>
      </w:r>
      <w:r w:rsidR="00226249" w:rsidRPr="00226249">
        <w:rPr>
          <w:b/>
          <w:sz w:val="28"/>
          <w:szCs w:val="28"/>
        </w:rPr>
        <w:t xml:space="preserve">муниципальную программу «Формирование </w:t>
      </w:r>
      <w:r w:rsidR="00226249">
        <w:rPr>
          <w:b/>
          <w:sz w:val="28"/>
          <w:szCs w:val="28"/>
        </w:rPr>
        <w:t>комфортной</w:t>
      </w:r>
      <w:r w:rsidR="00226249" w:rsidRPr="00226249">
        <w:rPr>
          <w:b/>
          <w:sz w:val="28"/>
          <w:szCs w:val="28"/>
        </w:rPr>
        <w:t xml:space="preserve"> городской (сельской) среды» на 2018-202</w:t>
      </w:r>
      <w:r w:rsidR="007477C4">
        <w:rPr>
          <w:b/>
          <w:sz w:val="28"/>
          <w:szCs w:val="28"/>
        </w:rPr>
        <w:t>4</w:t>
      </w:r>
      <w:r w:rsidR="00226249" w:rsidRPr="00226249">
        <w:rPr>
          <w:b/>
          <w:sz w:val="28"/>
          <w:szCs w:val="28"/>
        </w:rPr>
        <w:t xml:space="preserve"> годы</w:t>
      </w:r>
    </w:p>
    <w:p w:rsidR="00183092" w:rsidRDefault="00183092" w:rsidP="00BC60C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CD52A8" w:rsidRDefault="000B5D8D" w:rsidP="000B5D8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B5D8D" w:rsidRPr="00CD52A8" w:rsidRDefault="000B5D8D" w:rsidP="000B5D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ED157F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26249">
        <w:rPr>
          <w:rFonts w:ascii="Times New Roman" w:hAnsi="Times New Roman" w:cs="Times New Roman"/>
          <w:sz w:val="28"/>
          <w:szCs w:val="28"/>
        </w:rPr>
        <w:t>Настоящи</w:t>
      </w:r>
      <w:r w:rsidR="007477C4">
        <w:rPr>
          <w:rFonts w:ascii="Times New Roman" w:hAnsi="Times New Roman" w:cs="Times New Roman"/>
          <w:sz w:val="28"/>
          <w:szCs w:val="28"/>
        </w:rPr>
        <w:t>й</w:t>
      </w:r>
      <w:r w:rsidRPr="00226249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для включения </w:t>
      </w:r>
      <w:r w:rsidR="00226249" w:rsidRPr="00226249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комфортной городской (сельской) среды» на 2018-202</w:t>
      </w:r>
      <w:r w:rsidR="007477C4">
        <w:rPr>
          <w:rFonts w:ascii="Times New Roman" w:hAnsi="Times New Roman" w:cs="Times New Roman"/>
          <w:sz w:val="28"/>
          <w:szCs w:val="28"/>
        </w:rPr>
        <w:t>4</w:t>
      </w:r>
      <w:r w:rsidR="00226249" w:rsidRPr="0022624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57EE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309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183092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Дивногорска</w:t>
      </w:r>
      <w:r w:rsidR="007F2857">
        <w:rPr>
          <w:rFonts w:ascii="Times New Roman" w:hAnsi="Times New Roman" w:cs="Times New Roman"/>
          <w:color w:val="000000"/>
          <w:sz w:val="28"/>
          <w:szCs w:val="28"/>
        </w:rPr>
        <w:t xml:space="preserve"> в лице М</w:t>
      </w:r>
      <w:r w:rsidR="00516D79">
        <w:rPr>
          <w:rFonts w:ascii="Times New Roman" w:hAnsi="Times New Roman" w:cs="Times New Roman"/>
          <w:color w:val="000000"/>
          <w:sz w:val="28"/>
          <w:szCs w:val="28"/>
        </w:rPr>
        <w:t>униципального казенного учреждения «Городское хозяйство» г</w:t>
      </w:r>
      <w:r w:rsidR="007F2857">
        <w:rPr>
          <w:rFonts w:ascii="Times New Roman" w:hAnsi="Times New Roman" w:cs="Times New Roman"/>
          <w:color w:val="000000"/>
          <w:sz w:val="28"/>
          <w:szCs w:val="28"/>
        </w:rPr>
        <w:t>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B5D8D" w:rsidRPr="00CD52A8" w:rsidRDefault="000B5D8D" w:rsidP="000B5D8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</w:t>
      </w:r>
      <w:r w:rsidR="00516D79">
        <w:rPr>
          <w:rFonts w:ascii="Times New Roman" w:hAnsi="Times New Roman" w:cs="Times New Roman"/>
          <w:color w:val="000000"/>
          <w:sz w:val="28"/>
          <w:szCs w:val="28"/>
        </w:rPr>
        <w:t xml:space="preserve">ммуникационной сети «Интернет»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следующей информации: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организация работы </w:t>
      </w:r>
      <w:r w:rsidR="00516D79" w:rsidRPr="00516D79">
        <w:rPr>
          <w:rFonts w:ascii="Times New Roman" w:hAnsi="Times New Roman" w:cs="Times New Roman"/>
          <w:color w:val="000000"/>
          <w:sz w:val="28"/>
          <w:szCs w:val="28"/>
        </w:rPr>
        <w:t>общественной комиссии по развитию городской (сельской) среды на территории муниципального образования город Дивногорск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сформированной в соответствии с По</w:t>
      </w:r>
      <w:r w:rsidR="00A16985">
        <w:rPr>
          <w:rFonts w:ascii="Times New Roman" w:hAnsi="Times New Roman" w:cs="Times New Roman"/>
          <w:color w:val="000000"/>
          <w:sz w:val="28"/>
          <w:szCs w:val="28"/>
        </w:rPr>
        <w:t>рядком формирования и работы общественной комиссии по развитию городской (сельской) среды на территории муниципального образования город Дивногорск, утвержденным приложением №1 к распоряжению администрации города Дивногорска от 16.10.2019 № 2000 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r w:rsidR="007F2857">
        <w:rPr>
          <w:bCs/>
          <w:sz w:val="28"/>
          <w:szCs w:val="28"/>
        </w:rPr>
        <w:t xml:space="preserve">в </w:t>
      </w:r>
      <w:r w:rsidR="00857EE7">
        <w:rPr>
          <w:bCs/>
          <w:sz w:val="28"/>
          <w:szCs w:val="28"/>
        </w:rPr>
        <w:t>Программу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0B5D8D" w:rsidRPr="00597914" w:rsidRDefault="000B5D8D" w:rsidP="000B5D8D">
      <w:pPr>
        <w:pStyle w:val="af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</w:t>
      </w:r>
      <w:r w:rsidR="0080286D" w:rsidRPr="0080286D">
        <w:rPr>
          <w:rFonts w:ascii="Times New Roman" w:hAnsi="Times New Roman"/>
          <w:sz w:val="28"/>
          <w:szCs w:val="28"/>
        </w:rPr>
        <w:t>в муниципальную программу «Формирование комфортной городской (сельской) среды» на 2018-202</w:t>
      </w:r>
      <w:r w:rsidR="007477C4">
        <w:rPr>
          <w:rFonts w:ascii="Times New Roman" w:hAnsi="Times New Roman"/>
          <w:sz w:val="28"/>
          <w:szCs w:val="28"/>
        </w:rPr>
        <w:t>4</w:t>
      </w:r>
      <w:r w:rsidR="0080286D" w:rsidRPr="0080286D">
        <w:rPr>
          <w:rFonts w:ascii="Times New Roman" w:hAnsi="Times New Roman"/>
          <w:sz w:val="28"/>
          <w:szCs w:val="28"/>
        </w:rPr>
        <w:t xml:space="preserve"> годы</w:t>
      </w:r>
      <w:r w:rsidRPr="00597914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благоустройству;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б) выполнение в 201</w:t>
      </w:r>
      <w:r w:rsidR="0080286D">
        <w:rPr>
          <w:rFonts w:ascii="Times New Roman" w:hAnsi="Times New Roman"/>
          <w:sz w:val="28"/>
          <w:szCs w:val="28"/>
        </w:rPr>
        <w:t>8-202</w:t>
      </w:r>
      <w:r w:rsidR="007477C4">
        <w:rPr>
          <w:rFonts w:ascii="Times New Roman" w:hAnsi="Times New Roman"/>
          <w:sz w:val="28"/>
          <w:szCs w:val="28"/>
        </w:rPr>
        <w:t>4</w:t>
      </w:r>
      <w:r w:rsidRPr="00597914">
        <w:rPr>
          <w:rFonts w:ascii="Times New Roman" w:hAnsi="Times New Roman"/>
          <w:sz w:val="28"/>
          <w:szCs w:val="28"/>
        </w:rPr>
        <w:t xml:space="preserve"> год</w:t>
      </w:r>
      <w:r w:rsidR="0080286D">
        <w:rPr>
          <w:rFonts w:ascii="Times New Roman" w:hAnsi="Times New Roman"/>
          <w:sz w:val="28"/>
          <w:szCs w:val="28"/>
        </w:rPr>
        <w:t>ы</w:t>
      </w:r>
      <w:r w:rsidRPr="00597914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</w:t>
      </w:r>
      <w:r w:rsidR="007477C4">
        <w:rPr>
          <w:rFonts w:ascii="Times New Roman" w:hAnsi="Times New Roman"/>
          <w:sz w:val="28"/>
          <w:szCs w:val="28"/>
        </w:rPr>
        <w:t xml:space="preserve"> (дополнительного)</w:t>
      </w:r>
      <w:r w:rsidRPr="00597914">
        <w:rPr>
          <w:rFonts w:ascii="Times New Roman" w:hAnsi="Times New Roman"/>
          <w:sz w:val="28"/>
          <w:szCs w:val="28"/>
        </w:rPr>
        <w:t xml:space="preserve"> перечня.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0B5D8D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7477C4" w:rsidRPr="00597914" w:rsidRDefault="007477C4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</w:t>
      </w:r>
      <w:r>
        <w:rPr>
          <w:rFonts w:ascii="Times New Roman" w:hAnsi="Times New Roman"/>
          <w:sz w:val="28"/>
          <w:szCs w:val="28"/>
        </w:rPr>
        <w:t>0</w:t>
      </w:r>
      <w:r w:rsidRPr="00597914">
        <w:rPr>
          <w:rFonts w:ascii="Times New Roman" w:hAnsi="Times New Roman"/>
          <w:sz w:val="28"/>
          <w:szCs w:val="28"/>
        </w:rPr>
        <w:t xml:space="preserve">% от сметной стоимости при выполнении работ по благоустройству дворовой территории по </w:t>
      </w:r>
      <w:r>
        <w:rPr>
          <w:rFonts w:ascii="Times New Roman" w:hAnsi="Times New Roman"/>
          <w:sz w:val="28"/>
          <w:szCs w:val="28"/>
        </w:rPr>
        <w:t>дополните</w:t>
      </w:r>
      <w:r w:rsidRPr="00597914">
        <w:rPr>
          <w:rFonts w:ascii="Times New Roman" w:hAnsi="Times New Roman"/>
          <w:sz w:val="28"/>
          <w:szCs w:val="28"/>
        </w:rPr>
        <w:t>льному перечню;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</w:t>
      </w:r>
      <w:r w:rsidR="007477C4">
        <w:rPr>
          <w:rFonts w:ascii="Times New Roman" w:hAnsi="Times New Roman"/>
          <w:sz w:val="28"/>
          <w:szCs w:val="28"/>
        </w:rPr>
        <w:t xml:space="preserve"> и дополнительному</w:t>
      </w:r>
      <w:r w:rsidRPr="00597914">
        <w:rPr>
          <w:rFonts w:ascii="Times New Roman" w:hAnsi="Times New Roman"/>
          <w:sz w:val="28"/>
          <w:szCs w:val="28"/>
        </w:rPr>
        <w:t xml:space="preserve"> перечню;</w:t>
      </w:r>
    </w:p>
    <w:p w:rsidR="000B5D8D" w:rsidRPr="00597914" w:rsidRDefault="000B5D8D" w:rsidP="000B5D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 w:rsidR="00857EE7">
        <w:rPr>
          <w:bCs/>
          <w:sz w:val="28"/>
          <w:szCs w:val="28"/>
        </w:rPr>
        <w:t>Программы</w:t>
      </w:r>
      <w:r w:rsidRPr="00597914">
        <w:rPr>
          <w:bCs/>
          <w:sz w:val="28"/>
          <w:szCs w:val="28"/>
        </w:rPr>
        <w:t>;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5D8D">
        <w:rPr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F2857">
        <w:rPr>
          <w:bCs/>
          <w:sz w:val="28"/>
          <w:szCs w:val="28"/>
        </w:rPr>
        <w:t>) Информация</w:t>
      </w:r>
      <w:r w:rsidRPr="00597914">
        <w:rPr>
          <w:bCs/>
          <w:sz w:val="28"/>
          <w:szCs w:val="28"/>
        </w:rPr>
        <w:t xml:space="preserve">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</w:t>
      </w:r>
      <w:r w:rsidR="007477C4">
        <w:rPr>
          <w:bCs/>
          <w:sz w:val="28"/>
          <w:szCs w:val="28"/>
        </w:rPr>
        <w:t xml:space="preserve"> общего имущества  </w:t>
      </w:r>
      <w:r w:rsidRPr="00597914">
        <w:rPr>
          <w:bCs/>
          <w:sz w:val="28"/>
          <w:szCs w:val="28"/>
        </w:rPr>
        <w:t>многоквартирного дома, наружных коммунальных и иных сетей (коммуникаций) не будет производиться.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</w:t>
      </w:r>
      <w:r w:rsidRPr="0080286D">
        <w:rPr>
          <w:bCs/>
          <w:sz w:val="28"/>
          <w:szCs w:val="28"/>
        </w:rPr>
        <w:t>1 мая</w:t>
      </w:r>
      <w:r w:rsidR="00923781">
        <w:rPr>
          <w:bCs/>
          <w:sz w:val="28"/>
          <w:szCs w:val="28"/>
        </w:rPr>
        <w:t xml:space="preserve"> текущего года</w:t>
      </w:r>
      <w:r w:rsidRPr="0080286D">
        <w:rPr>
          <w:bCs/>
          <w:sz w:val="28"/>
          <w:szCs w:val="28"/>
        </w:rPr>
        <w:t xml:space="preserve"> </w:t>
      </w:r>
      <w:r w:rsidRPr="00597914">
        <w:rPr>
          <w:bCs/>
          <w:sz w:val="28"/>
          <w:szCs w:val="28"/>
        </w:rPr>
        <w:t xml:space="preserve"> предоставить согласованный  график произ</w:t>
      </w:r>
      <w:r w:rsidR="006466E8">
        <w:rPr>
          <w:bCs/>
          <w:sz w:val="28"/>
          <w:szCs w:val="28"/>
        </w:rPr>
        <w:t>водства работ с лицами, которые</w:t>
      </w:r>
      <w:r w:rsidRPr="00597914">
        <w:rPr>
          <w:bCs/>
          <w:sz w:val="28"/>
          <w:szCs w:val="28"/>
        </w:rPr>
        <w:t xml:space="preserve"> планируют  производить такие работы.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6466E8" w:rsidRDefault="006466E8" w:rsidP="006466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Наличие выбранного и реализованного в многоквартирном доме, включенном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Жилищного кодекса Российской Федерации, наличие при непосредственном способе управления заключенного договора на выполнение работ по содержанию общего имущества многоквартирного дома.</w:t>
      </w:r>
    </w:p>
    <w:p w:rsidR="006466E8" w:rsidRDefault="006466E8" w:rsidP="006466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Pr="00B00A5F" w:rsidRDefault="000B5D8D" w:rsidP="006466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0B5D8D" w:rsidRPr="007E7822" w:rsidRDefault="000B5D8D" w:rsidP="000B5D8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для включения в </w:t>
      </w:r>
      <w:r w:rsidR="006466E8">
        <w:rPr>
          <w:bCs/>
          <w:sz w:val="28"/>
          <w:szCs w:val="28"/>
        </w:rPr>
        <w:t>П</w:t>
      </w:r>
      <w:r w:rsidR="00F3526F">
        <w:rPr>
          <w:bCs/>
          <w:sz w:val="28"/>
          <w:szCs w:val="28"/>
        </w:rPr>
        <w:t>рограмму</w:t>
      </w:r>
      <w:r w:rsidRPr="00597914">
        <w:rPr>
          <w:bCs/>
          <w:sz w:val="28"/>
          <w:szCs w:val="28"/>
        </w:rPr>
        <w:t xml:space="preserve"> подается организатору отбора до </w:t>
      </w:r>
      <w:r w:rsidR="004105F6">
        <w:rPr>
          <w:bCs/>
          <w:sz w:val="28"/>
          <w:szCs w:val="28"/>
        </w:rPr>
        <w:t>15</w:t>
      </w:r>
      <w:r w:rsidR="009E51FD" w:rsidRPr="00A24C3E">
        <w:rPr>
          <w:bCs/>
          <w:sz w:val="28"/>
          <w:szCs w:val="28"/>
        </w:rPr>
        <w:t xml:space="preserve"> </w:t>
      </w:r>
      <w:r w:rsidR="004105F6">
        <w:rPr>
          <w:bCs/>
          <w:sz w:val="28"/>
          <w:szCs w:val="28"/>
        </w:rPr>
        <w:t>но</w:t>
      </w:r>
      <w:r w:rsidR="009E51FD" w:rsidRPr="00A24C3E">
        <w:rPr>
          <w:bCs/>
          <w:sz w:val="28"/>
          <w:szCs w:val="28"/>
        </w:rPr>
        <w:t>ября</w:t>
      </w:r>
      <w:r w:rsidR="00F3526F">
        <w:rPr>
          <w:bCs/>
          <w:sz w:val="28"/>
          <w:szCs w:val="28"/>
        </w:rPr>
        <w:t xml:space="preserve">, года предшествующего проведению отбора </w:t>
      </w:r>
      <w:r w:rsidR="00E06177">
        <w:rPr>
          <w:bCs/>
          <w:sz w:val="28"/>
          <w:szCs w:val="28"/>
        </w:rPr>
        <w:t>по адресу: г. Дивногорск, ул. Комсомольская, 2, кабинет № 309</w:t>
      </w:r>
      <w:r w:rsidRPr="00597914">
        <w:rPr>
          <w:bCs/>
          <w:sz w:val="28"/>
          <w:szCs w:val="28"/>
        </w:rPr>
        <w:t>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color w:val="000000"/>
          <w:sz w:val="28"/>
          <w:szCs w:val="28"/>
        </w:rPr>
        <w:t>администрации города Дивногорска</w:t>
      </w:r>
      <w:r w:rsidRPr="00597914">
        <w:rPr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B5D8D" w:rsidRPr="00597914" w:rsidRDefault="005476FF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Заявка подписывается</w:t>
      </w:r>
      <w:r w:rsidR="000B5D8D" w:rsidRPr="00597914">
        <w:rPr>
          <w:bCs/>
          <w:sz w:val="28"/>
          <w:szCs w:val="28"/>
        </w:rPr>
        <w:t xml:space="preserve"> уполномоченным собственниками лицом.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0B5D8D" w:rsidRPr="00597914" w:rsidRDefault="000B5D8D" w:rsidP="000B5D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</w:t>
      </w:r>
      <w:r w:rsidR="005476FF">
        <w:rPr>
          <w:bCs/>
          <w:sz w:val="28"/>
          <w:szCs w:val="28"/>
        </w:rPr>
        <w:t>руемых работ по благоустройству;</w:t>
      </w:r>
    </w:p>
    <w:p w:rsidR="005B37E6" w:rsidRDefault="005B37E6" w:rsidP="000B5D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в</w:t>
      </w:r>
      <w:r w:rsidRPr="005B37E6">
        <w:rPr>
          <w:bCs/>
          <w:sz w:val="28"/>
          <w:szCs w:val="28"/>
        </w:rPr>
        <w:t>)</w:t>
      </w:r>
      <w:r w:rsidRPr="005B37E6">
        <w:rPr>
          <w:rFonts w:eastAsia="Calibri"/>
          <w:bCs/>
          <w:sz w:val="28"/>
          <w:szCs w:val="28"/>
        </w:rPr>
        <w:t xml:space="preserve"> </w:t>
      </w:r>
      <w:r w:rsidRPr="00A24C3E">
        <w:rPr>
          <w:rFonts w:eastAsia="Calibri"/>
          <w:bCs/>
          <w:sz w:val="28"/>
          <w:szCs w:val="28"/>
        </w:rPr>
        <w:t xml:space="preserve">паспорт благоустройства дворовой территории, составленный </w:t>
      </w:r>
      <w:r w:rsidRPr="00A24C3E">
        <w:rPr>
          <w:rFonts w:eastAsia="Calibri"/>
          <w:bCs/>
          <w:sz w:val="28"/>
          <w:szCs w:val="28"/>
        </w:rPr>
        <w:br/>
        <w:t>по итогам инвентаризации</w:t>
      </w:r>
      <w:r w:rsidRPr="00A24C3E">
        <w:rPr>
          <w:rFonts w:eastAsia="Calibri"/>
          <w:sz w:val="28"/>
          <w:szCs w:val="28"/>
        </w:rPr>
        <w:t xml:space="preserve"> дворовой территории, проведенной в порядке, установленном постановлением Правительства Красноярского края </w:t>
      </w:r>
      <w:r w:rsidRPr="00A24C3E">
        <w:rPr>
          <w:rFonts w:eastAsia="Calibri"/>
          <w:sz w:val="28"/>
          <w:szCs w:val="28"/>
        </w:rPr>
        <w:br/>
        <w:t>от 18.07.2017 № 415-п;</w:t>
      </w:r>
    </w:p>
    <w:p w:rsidR="004105F6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г) дизайн-проект благоустройства придомовой территории;</w:t>
      </w:r>
    </w:p>
    <w:p w:rsidR="000B5D8D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B5D8D">
        <w:rPr>
          <w:bCs/>
          <w:sz w:val="28"/>
          <w:szCs w:val="28"/>
        </w:rPr>
        <w:t>) фотоматериалы, отражающие фактическое состояние дворовой территории;</w:t>
      </w:r>
    </w:p>
    <w:p w:rsidR="000B5D8D" w:rsidRPr="00B00A5F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0B5D8D">
        <w:rPr>
          <w:bCs/>
          <w:sz w:val="28"/>
          <w:szCs w:val="28"/>
        </w:rPr>
        <w:t>) </w:t>
      </w:r>
      <w:r w:rsidR="000B5D8D"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 w:rsidR="000B5D8D"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0B5D8D" w:rsidRPr="00597914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0B5D8D" w:rsidRPr="00597914">
        <w:rPr>
          <w:bCs/>
          <w:sz w:val="28"/>
          <w:szCs w:val="28"/>
        </w:rPr>
        <w:t>) информация организации, управляющей многоква</w:t>
      </w:r>
      <w:r w:rsidR="005476FF">
        <w:rPr>
          <w:bCs/>
          <w:sz w:val="28"/>
          <w:szCs w:val="28"/>
        </w:rPr>
        <w:t xml:space="preserve">ртирным домом  об уровне оплаты </w:t>
      </w:r>
      <w:r w:rsidR="000B5D8D" w:rsidRPr="00597914">
        <w:rPr>
          <w:bCs/>
          <w:sz w:val="28"/>
          <w:szCs w:val="28"/>
        </w:rPr>
        <w:t xml:space="preserve">за жилое </w:t>
      </w:r>
      <w:r w:rsidR="00923781">
        <w:rPr>
          <w:bCs/>
          <w:sz w:val="28"/>
          <w:szCs w:val="28"/>
        </w:rPr>
        <w:t>помещение и коммунальные услуги</w:t>
      </w:r>
      <w:r w:rsidR="005476FF">
        <w:rPr>
          <w:bCs/>
          <w:sz w:val="28"/>
          <w:szCs w:val="28"/>
        </w:rPr>
        <w:t xml:space="preserve"> по состоянию на 1 января текущего года</w:t>
      </w:r>
      <w:r w:rsidR="00923781">
        <w:rPr>
          <w:bCs/>
          <w:sz w:val="28"/>
          <w:szCs w:val="28"/>
        </w:rPr>
        <w:t xml:space="preserve"> </w:t>
      </w:r>
      <w:r w:rsidR="000B5D8D" w:rsidRPr="00597914">
        <w:rPr>
          <w:bCs/>
          <w:sz w:val="28"/>
          <w:szCs w:val="28"/>
        </w:rPr>
        <w:t>по многоквартирным домам, в отношении которых подается заявление о возмещении на благ</w:t>
      </w:r>
      <w:r w:rsidR="00DB6B3A">
        <w:rPr>
          <w:bCs/>
          <w:sz w:val="28"/>
          <w:szCs w:val="28"/>
        </w:rPr>
        <w:t>оустройство дворовой территории;</w:t>
      </w:r>
    </w:p>
    <w:p w:rsidR="000B5D8D" w:rsidRPr="00597914" w:rsidRDefault="00DB6B3A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5D8D" w:rsidRPr="00597914">
        <w:rPr>
          <w:sz w:val="28"/>
          <w:szCs w:val="28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="000B5D8D" w:rsidRPr="00597914">
        <w:rPr>
          <w:sz w:val="28"/>
          <w:szCs w:val="28"/>
        </w:rPr>
        <w:t>дизайн-проекта</w:t>
      </w:r>
      <w:proofErr w:type="gramEnd"/>
      <w:r w:rsidR="000B5D8D"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 w:rsidR="00923781"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E119D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</w:t>
      </w:r>
      <w:r w:rsidR="00F3526F">
        <w:rPr>
          <w:bCs/>
          <w:sz w:val="28"/>
          <w:szCs w:val="28"/>
        </w:rPr>
        <w:t xml:space="preserve">, </w:t>
      </w:r>
      <w:r w:rsidR="005B37E6">
        <w:rPr>
          <w:bCs/>
          <w:sz w:val="28"/>
          <w:szCs w:val="28"/>
        </w:rPr>
        <w:t xml:space="preserve">либо предоставлены документы не в полном объеме, установленном пунктом 3.4 настоящего Порядка, </w:t>
      </w:r>
      <w:r>
        <w:rPr>
          <w:bCs/>
          <w:sz w:val="28"/>
          <w:szCs w:val="28"/>
        </w:rPr>
        <w:t>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0B5D8D" w:rsidRDefault="000B5D8D" w:rsidP="009C3FB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B5D8D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6177">
        <w:rPr>
          <w:sz w:val="28"/>
          <w:szCs w:val="28"/>
        </w:rPr>
        <w:t>Общественная к</w:t>
      </w:r>
      <w:r>
        <w:rPr>
          <w:sz w:val="28"/>
          <w:szCs w:val="28"/>
        </w:rPr>
        <w:t xml:space="preserve">омиссия по развитию </w:t>
      </w:r>
      <w:r w:rsidRPr="00597914">
        <w:rPr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</w:t>
      </w:r>
      <w:r w:rsidR="00857EE7">
        <w:rPr>
          <w:sz w:val="28"/>
          <w:szCs w:val="28"/>
        </w:rPr>
        <w:t>Программу</w:t>
      </w:r>
      <w:r w:rsidRPr="00597914">
        <w:rPr>
          <w:sz w:val="28"/>
          <w:szCs w:val="28"/>
        </w:rPr>
        <w:t>, по балльной системе, исходя из критериев отбора, со</w:t>
      </w:r>
      <w:r w:rsidR="00857EE7">
        <w:rPr>
          <w:sz w:val="28"/>
          <w:szCs w:val="28"/>
        </w:rPr>
        <w:t>гласно приложению к настоящему П</w:t>
      </w:r>
      <w:r w:rsidRPr="00597914">
        <w:rPr>
          <w:sz w:val="28"/>
          <w:szCs w:val="28"/>
        </w:rPr>
        <w:t xml:space="preserve">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</w:t>
      </w:r>
      <w:r w:rsidR="00315712">
        <w:rPr>
          <w:sz w:val="28"/>
          <w:szCs w:val="28"/>
        </w:rPr>
        <w:t xml:space="preserve"> </w:t>
      </w:r>
      <w:r w:rsidR="00315712" w:rsidRPr="00742986">
        <w:rPr>
          <w:sz w:val="28"/>
          <w:szCs w:val="28"/>
        </w:rPr>
        <w:t>при необходимости</w:t>
      </w:r>
      <w:r w:rsidRPr="00597914">
        <w:rPr>
          <w:sz w:val="28"/>
          <w:szCs w:val="28"/>
        </w:rPr>
        <w:t xml:space="preserve"> </w:t>
      </w:r>
      <w:r>
        <w:rPr>
          <w:sz w:val="28"/>
          <w:szCs w:val="28"/>
        </w:rPr>
        <w:t>выезжает на место.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42986" w:rsidRDefault="0074298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 Правительства Красноярского края от 18.07.2017 № 415-п.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В случае</w:t>
      </w:r>
      <w:proofErr w:type="gramStart"/>
      <w:r w:rsidRPr="00B00A5F">
        <w:rPr>
          <w:bCs/>
          <w:sz w:val="28"/>
          <w:szCs w:val="28"/>
        </w:rPr>
        <w:t>,</w:t>
      </w:r>
      <w:proofErr w:type="gramEnd"/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4E3951" w:rsidRPr="00B00A5F" w:rsidRDefault="004E3951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 в текущем году</w:t>
      </w:r>
      <w:r w:rsidR="0001215C">
        <w:rPr>
          <w:bCs/>
          <w:sz w:val="28"/>
          <w:szCs w:val="28"/>
        </w:rPr>
        <w:t xml:space="preserve">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Программу в предшествующем году.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 xml:space="preserve">ожением таблицы подсчета баллов, которые размещаются на официальном сайте </w:t>
      </w:r>
      <w:r w:rsidR="009C3FBE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>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 w:rsidR="00857EE7">
        <w:rPr>
          <w:bCs/>
          <w:sz w:val="28"/>
          <w:szCs w:val="28"/>
        </w:rPr>
        <w:t>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 w:rsidR="009C3FBE"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AD2A79" w:rsidRPr="004105F6" w:rsidRDefault="00542E11" w:rsidP="00AD2A7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OLE_LINK36"/>
      <w:bookmarkStart w:id="2" w:name="OLE_LINK37"/>
      <w:bookmarkStart w:id="3" w:name="OLE_LINK38"/>
      <w:r>
        <w:rPr>
          <w:bCs/>
          <w:sz w:val="28"/>
          <w:szCs w:val="28"/>
        </w:rPr>
        <w:t>5</w:t>
      </w:r>
      <w:r w:rsidR="00AD2A79">
        <w:rPr>
          <w:bCs/>
          <w:sz w:val="28"/>
          <w:szCs w:val="28"/>
        </w:rPr>
        <w:t xml:space="preserve">. </w:t>
      </w:r>
      <w:r w:rsidR="00AD2A79" w:rsidRPr="00BC3717">
        <w:rPr>
          <w:bCs/>
          <w:sz w:val="28"/>
          <w:szCs w:val="28"/>
        </w:rPr>
        <w:t>Очередность включения в программу определяется по наибольшему количеству баллов</w:t>
      </w:r>
      <w:bookmarkEnd w:id="1"/>
      <w:bookmarkEnd w:id="2"/>
      <w:bookmarkEnd w:id="3"/>
      <w:r w:rsidR="00AD2A79">
        <w:rPr>
          <w:bCs/>
          <w:sz w:val="28"/>
          <w:szCs w:val="28"/>
        </w:rPr>
        <w:t>.</w:t>
      </w:r>
    </w:p>
    <w:p w:rsidR="00AD2A79" w:rsidRPr="00B00A5F" w:rsidRDefault="00AD2A79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86D" w:rsidRDefault="0080286D" w:rsidP="009C3FBE">
      <w:pPr>
        <w:ind w:left="5670"/>
        <w:jc w:val="both"/>
        <w:rPr>
          <w:sz w:val="22"/>
          <w:szCs w:val="24"/>
        </w:rPr>
        <w:sectPr w:rsidR="0080286D" w:rsidSect="0001215C">
          <w:pgSz w:w="11906" w:h="16838"/>
          <w:pgMar w:top="851" w:right="851" w:bottom="851" w:left="1701" w:header="11" w:footer="720" w:gutter="0"/>
          <w:cols w:space="720"/>
          <w:titlePg/>
          <w:docGrid w:linePitch="272"/>
        </w:sectPr>
      </w:pPr>
    </w:p>
    <w:p w:rsidR="00A468E4" w:rsidRPr="00152C44" w:rsidRDefault="009C3FBE" w:rsidP="00A468E4">
      <w:pPr>
        <w:widowControl w:val="0"/>
        <w:suppressAutoHyphens/>
        <w:spacing w:line="100" w:lineRule="atLeast"/>
        <w:ind w:left="5670"/>
        <w:jc w:val="both"/>
        <w:rPr>
          <w:rFonts w:eastAsia="SimSun"/>
          <w:b/>
          <w:color w:val="0000FF"/>
          <w:kern w:val="1"/>
          <w:sz w:val="28"/>
          <w:szCs w:val="24"/>
          <w:lang w:eastAsia="ar-SA"/>
        </w:rPr>
      </w:pPr>
      <w:r>
        <w:rPr>
          <w:sz w:val="22"/>
          <w:szCs w:val="24"/>
        </w:rPr>
        <w:t>Приложение к Порядку</w:t>
      </w:r>
      <w:r w:rsidRPr="00697A6F">
        <w:rPr>
          <w:sz w:val="22"/>
          <w:szCs w:val="24"/>
        </w:rPr>
        <w:t xml:space="preserve"> представления, рассмотрения и оценки предложений по </w:t>
      </w:r>
      <w:r w:rsidR="0080286D">
        <w:rPr>
          <w:sz w:val="22"/>
          <w:szCs w:val="24"/>
        </w:rPr>
        <w:t xml:space="preserve">включению дворовой территории в </w:t>
      </w:r>
      <w:r w:rsidR="0080286D" w:rsidRPr="0080286D">
        <w:rPr>
          <w:sz w:val="22"/>
          <w:szCs w:val="24"/>
        </w:rPr>
        <w:t>муниципальную программу «Формирование комфортной городской (сельской) среды» на 2018-202</w:t>
      </w:r>
      <w:r w:rsidR="00FD20D6">
        <w:rPr>
          <w:sz w:val="22"/>
          <w:szCs w:val="24"/>
        </w:rPr>
        <w:t>4</w:t>
      </w:r>
      <w:r w:rsidR="0080286D" w:rsidRPr="0080286D">
        <w:rPr>
          <w:sz w:val="22"/>
          <w:szCs w:val="24"/>
        </w:rPr>
        <w:t xml:space="preserve"> годы</w:t>
      </w:r>
    </w:p>
    <w:p w:rsidR="000B5D8D" w:rsidRDefault="000B5D8D" w:rsidP="0080286D">
      <w:pPr>
        <w:ind w:left="5670"/>
        <w:jc w:val="both"/>
        <w:rPr>
          <w:sz w:val="22"/>
          <w:szCs w:val="24"/>
        </w:rPr>
      </w:pPr>
    </w:p>
    <w:p w:rsidR="00857EE7" w:rsidRPr="00F37431" w:rsidRDefault="00857EE7" w:rsidP="0080286D">
      <w:pPr>
        <w:ind w:left="567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563"/>
        <w:gridCol w:w="3191"/>
      </w:tblGrid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Баллы</w:t>
            </w:r>
          </w:p>
        </w:tc>
      </w:tr>
      <w:tr w:rsidR="00D92235" w:rsidRPr="001E7D7F" w:rsidTr="00D92235">
        <w:tc>
          <w:tcPr>
            <w:tcW w:w="9570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Срок ввода в эксплуатацию многоквартирного дома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10 до 15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16 до 25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26 до 35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свыше 35 лет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</w:tr>
      <w:tr w:rsidR="00D92235" w:rsidRPr="001E7D7F" w:rsidTr="00D922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Комплексность работы (дополнительный перечень работ, подъезд к дворовым территориям, озеленение)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от 2 до </w:t>
            </w:r>
            <w:r w:rsidR="00D952F1">
              <w:rPr>
                <w:sz w:val="25"/>
                <w:szCs w:val="25"/>
              </w:rPr>
              <w:t>10 (за каждый вид работ +1 балл)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2.1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contextualSpacing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Выполнение работ по капитальному ремонту общего имущества многоквартирного дома в 2018-202</w:t>
            </w:r>
            <w:r w:rsidR="00A24C3E">
              <w:rPr>
                <w:sz w:val="25"/>
                <w:szCs w:val="25"/>
              </w:rPr>
              <w:t>4</w:t>
            </w:r>
            <w:r w:rsidRPr="001E7D7F">
              <w:rPr>
                <w:sz w:val="25"/>
                <w:szCs w:val="25"/>
              </w:rPr>
              <w:t xml:space="preserve"> годах </w:t>
            </w:r>
          </w:p>
          <w:p w:rsidR="00D92235" w:rsidRPr="001E7D7F" w:rsidRDefault="00D92235" w:rsidP="00D92235">
            <w:pPr>
              <w:contextualSpacing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(при наличии договора на строительно-монтажные работы)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2.2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Безбарьерность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Наличие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4.1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доме,</w:t>
            </w:r>
          </w:p>
          <w:p w:rsidR="00D92235" w:rsidRPr="001E7D7F" w:rsidRDefault="00D92235" w:rsidP="00D92235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>- до 100 кв</w:t>
            </w:r>
            <w:proofErr w:type="gramStart"/>
            <w:r w:rsidRPr="001E7D7F">
              <w:rPr>
                <w:rFonts w:eastAsia="Calibri"/>
                <w:sz w:val="25"/>
                <w:szCs w:val="25"/>
                <w:lang w:eastAsia="en-US"/>
              </w:rPr>
              <w:t>.м</w:t>
            </w:r>
            <w:proofErr w:type="gramEnd"/>
            <w:r w:rsidRPr="001E7D7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200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300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400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свыше 400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</w:tr>
      <w:tr w:rsidR="00D92235" w:rsidRPr="001E7D7F" w:rsidTr="00D92235">
        <w:tc>
          <w:tcPr>
            <w:tcW w:w="9570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Организационные критерии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67% - 5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70% - 6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80% - 7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90% - 8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100%- 9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  <w:tc>
          <w:tcPr>
            <w:tcW w:w="5563" w:type="dxa"/>
          </w:tcPr>
          <w:p w:rsidR="00A24C3E" w:rsidRDefault="00D92235" w:rsidP="0001215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  <w:p w:rsidR="0001215C" w:rsidRPr="001E7D7F" w:rsidRDefault="0001215C" w:rsidP="0001215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До 10 баллов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autoSpaceDE w:val="0"/>
              <w:autoSpaceDN w:val="0"/>
              <w:adjustRightInd w:val="0"/>
              <w:ind w:firstLine="34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</w:t>
            </w:r>
          </w:p>
        </w:tc>
        <w:tc>
          <w:tcPr>
            <w:tcW w:w="5563" w:type="dxa"/>
          </w:tcPr>
          <w:p w:rsidR="00D92235" w:rsidRPr="001E7D7F" w:rsidRDefault="00D92235" w:rsidP="00A24C3E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В многоквартирном доме выбран и реализован способ управления </w:t>
            </w:r>
            <w:r w:rsidR="00A24C3E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1E7D7F">
              <w:rPr>
                <w:rFonts w:ascii="Times New Roman" w:hAnsi="Times New Roman"/>
                <w:sz w:val="25"/>
                <w:szCs w:val="25"/>
              </w:rPr>
              <w:t>товарищество собственников жилья</w:t>
            </w:r>
            <w:r w:rsidR="00A24C3E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E7D7F">
              <w:rPr>
                <w:rFonts w:ascii="Times New Roman" w:hAnsi="Times New Roman"/>
                <w:sz w:val="25"/>
                <w:szCs w:val="25"/>
              </w:rPr>
              <w:t>жилищный кооператив, управляющая компания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9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Количество квартир в домах, прилегающих к дворовой территории: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 50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51 до 100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101 до 150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151 до 200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свыше 201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2 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</w:t>
            </w:r>
          </w:p>
        </w:tc>
      </w:tr>
      <w:tr w:rsidR="00D92235" w:rsidRPr="001E7D7F" w:rsidTr="00D92235">
        <w:tc>
          <w:tcPr>
            <w:tcW w:w="9570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Финансовые критерии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2% - 2;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3% - 3;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4% - 4;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5% - 5;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6% - 6;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7% - 7;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8% - 8;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9% - 9;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10% - 10;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11% - 11;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12% - 12;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13% - 13;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14% - 14;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15% - 15;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16% - 16;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17% - 17;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18% - 18;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19% - 19;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20% - 20.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Наличие принятого решения по доле финансового участия </w:t>
            </w:r>
            <w:r w:rsidRPr="001E7D7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иных </w:t>
            </w: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заинтересованных лиц (спонсоров)****</w:t>
            </w:r>
          </w:p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12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Уровень оплаты за жилое помещение и коммунальные услуги в зависимости от среднего уровня оплаты за жилое помещение </w:t>
            </w:r>
            <w:proofErr w:type="spellStart"/>
            <w:r w:rsidR="00A24C3E">
              <w:rPr>
                <w:sz w:val="25"/>
                <w:szCs w:val="25"/>
              </w:rPr>
              <w:t>и</w:t>
            </w:r>
            <w:r w:rsidRPr="001E7D7F">
              <w:rPr>
                <w:sz w:val="25"/>
                <w:szCs w:val="25"/>
              </w:rPr>
              <w:t>коммунальные</w:t>
            </w:r>
            <w:proofErr w:type="spellEnd"/>
            <w:r w:rsidRPr="001E7D7F">
              <w:rPr>
                <w:sz w:val="25"/>
                <w:szCs w:val="25"/>
              </w:rPr>
              <w:t xml:space="preserve"> услуги по муниципальному образованию ***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средний</w:t>
            </w:r>
            <w:proofErr w:type="gramEnd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 по МО  - 90,8 %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0,1%  - 1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0,2 % - 2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0,3%  -3</w:t>
            </w:r>
          </w:p>
        </w:tc>
      </w:tr>
    </w:tbl>
    <w:p w:rsidR="000B5D8D" w:rsidRPr="009F27BC" w:rsidRDefault="000B5D8D" w:rsidP="000B5D8D">
      <w:pPr>
        <w:rPr>
          <w:b/>
          <w:sz w:val="24"/>
          <w:szCs w:val="24"/>
        </w:rPr>
      </w:pPr>
      <w:r w:rsidRPr="009F27BC">
        <w:rPr>
          <w:b/>
          <w:sz w:val="24"/>
          <w:szCs w:val="24"/>
        </w:rPr>
        <w:t xml:space="preserve">Примечание: </w:t>
      </w:r>
    </w:p>
    <w:p w:rsidR="000B5D8D" w:rsidRPr="009E51FD" w:rsidRDefault="000B5D8D" w:rsidP="000B5D8D">
      <w:pPr>
        <w:ind w:firstLine="567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 Запрашивается в рамках межведомственного взаимодействия.</w:t>
      </w:r>
    </w:p>
    <w:p w:rsidR="000B5D8D" w:rsidRPr="009E51FD" w:rsidRDefault="000B5D8D" w:rsidP="000B5D8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0B5D8D" w:rsidRPr="009E51FD" w:rsidRDefault="000B5D8D" w:rsidP="000B5D8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A731AA" w:rsidRPr="009E51FD" w:rsidRDefault="000B5D8D" w:rsidP="00AD2A7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 xml:space="preserve">*** При уровне оплаты за жилое помещение и коммунальные услуги  ниже </w:t>
      </w:r>
      <w:r w:rsidR="00923781" w:rsidRPr="009E51FD">
        <w:rPr>
          <w:sz w:val="22"/>
          <w:szCs w:val="24"/>
        </w:rPr>
        <w:t>среднего</w:t>
      </w:r>
      <w:r w:rsidRPr="009E51FD">
        <w:rPr>
          <w:sz w:val="22"/>
          <w:szCs w:val="24"/>
        </w:rPr>
        <w:t xml:space="preserve"> по муниципальному образованию</w:t>
      </w:r>
      <w:r w:rsidR="00647AAE" w:rsidRPr="009E51FD">
        <w:rPr>
          <w:sz w:val="22"/>
          <w:szCs w:val="24"/>
        </w:rPr>
        <w:t xml:space="preserve"> город Дивногорск</w:t>
      </w:r>
      <w:r w:rsidRPr="009E51FD">
        <w:rPr>
          <w:sz w:val="22"/>
          <w:szCs w:val="24"/>
        </w:rPr>
        <w:t xml:space="preserve"> комиссия отклоняет такие предложения для включения в му</w:t>
      </w:r>
      <w:r w:rsidR="00AD2A79">
        <w:rPr>
          <w:sz w:val="22"/>
          <w:szCs w:val="24"/>
        </w:rPr>
        <w:t>ниципальную программу  отбора.</w:t>
      </w:r>
    </w:p>
    <w:sectPr w:rsidR="00A731AA" w:rsidRPr="009E51FD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5" w:rsidRDefault="00D92235">
      <w:r>
        <w:separator/>
      </w:r>
    </w:p>
  </w:endnote>
  <w:endnote w:type="continuationSeparator" w:id="0">
    <w:p w:rsidR="00D92235" w:rsidRDefault="00D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5" w:rsidRDefault="00D92235">
      <w:r>
        <w:separator/>
      </w:r>
    </w:p>
  </w:footnote>
  <w:footnote w:type="continuationSeparator" w:id="0">
    <w:p w:rsidR="00D92235" w:rsidRDefault="00D9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215C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B2560"/>
    <w:rsid w:val="001B5545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15712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2170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027C1"/>
    <w:rsid w:val="004105F6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739E1"/>
    <w:rsid w:val="00474F7F"/>
    <w:rsid w:val="00482715"/>
    <w:rsid w:val="004830BB"/>
    <w:rsid w:val="004841AF"/>
    <w:rsid w:val="00487924"/>
    <w:rsid w:val="004917DE"/>
    <w:rsid w:val="00492CB6"/>
    <w:rsid w:val="00497899"/>
    <w:rsid w:val="004A104E"/>
    <w:rsid w:val="004A4DD6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3951"/>
    <w:rsid w:val="004E79C5"/>
    <w:rsid w:val="004F227D"/>
    <w:rsid w:val="004F2DF1"/>
    <w:rsid w:val="004F7EE5"/>
    <w:rsid w:val="005022B7"/>
    <w:rsid w:val="00516728"/>
    <w:rsid w:val="00516D79"/>
    <w:rsid w:val="005275E9"/>
    <w:rsid w:val="00530886"/>
    <w:rsid w:val="00541661"/>
    <w:rsid w:val="00542E11"/>
    <w:rsid w:val="005450B9"/>
    <w:rsid w:val="0054677B"/>
    <w:rsid w:val="005476FF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37E6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5087"/>
    <w:rsid w:val="00636F48"/>
    <w:rsid w:val="006371E1"/>
    <w:rsid w:val="006466E8"/>
    <w:rsid w:val="00647AAE"/>
    <w:rsid w:val="00652247"/>
    <w:rsid w:val="00654507"/>
    <w:rsid w:val="00656A69"/>
    <w:rsid w:val="00663851"/>
    <w:rsid w:val="00664953"/>
    <w:rsid w:val="0066741A"/>
    <w:rsid w:val="00670EAD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2986"/>
    <w:rsid w:val="0074682C"/>
    <w:rsid w:val="007477C4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3EAB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965D2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16985"/>
    <w:rsid w:val="00A212FE"/>
    <w:rsid w:val="00A23255"/>
    <w:rsid w:val="00A24C3E"/>
    <w:rsid w:val="00A274D8"/>
    <w:rsid w:val="00A3184D"/>
    <w:rsid w:val="00A35366"/>
    <w:rsid w:val="00A36FC2"/>
    <w:rsid w:val="00A468E4"/>
    <w:rsid w:val="00A4794A"/>
    <w:rsid w:val="00A50921"/>
    <w:rsid w:val="00A55C56"/>
    <w:rsid w:val="00A56064"/>
    <w:rsid w:val="00A61251"/>
    <w:rsid w:val="00A64D98"/>
    <w:rsid w:val="00A72058"/>
    <w:rsid w:val="00A731AA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D2A7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A1394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57E46"/>
    <w:rsid w:val="00D60761"/>
    <w:rsid w:val="00D6274B"/>
    <w:rsid w:val="00D62982"/>
    <w:rsid w:val="00D70B42"/>
    <w:rsid w:val="00D741F8"/>
    <w:rsid w:val="00D77DA0"/>
    <w:rsid w:val="00D8431D"/>
    <w:rsid w:val="00D85F34"/>
    <w:rsid w:val="00D92235"/>
    <w:rsid w:val="00D92DB4"/>
    <w:rsid w:val="00D94ACA"/>
    <w:rsid w:val="00D952F1"/>
    <w:rsid w:val="00DA3BDA"/>
    <w:rsid w:val="00DA40CE"/>
    <w:rsid w:val="00DB0C14"/>
    <w:rsid w:val="00DB3949"/>
    <w:rsid w:val="00DB4872"/>
    <w:rsid w:val="00DB6B3A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76BE2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20D6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B457-93A4-4171-9D10-B07D5F61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2327</Words>
  <Characters>13266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города Дивногорска</vt:lpstr>
      <vt:lpstr>П О С Т А Н О В Л Е Н И Е</vt:lpstr>
      <vt:lpstr/>
      <vt:lpstr>    4. Настоящее постановление подлежит опубликованию в средствах массовой информаци</vt:lpstr>
      <vt:lpstr>2. Условия включения дворовых территорий в Программу</vt:lpstr>
      <vt:lpstr/>
      <vt:lpstr>4. Порядок оценки и отбора поступивших заявок</vt:lpstr>
      <vt:lpstr/>
    </vt:vector>
  </TitlesOfParts>
  <Company>Администрация г. Дивногорска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Уфимцева</cp:lastModifiedBy>
  <cp:revision>2</cp:revision>
  <cp:lastPrinted>2019-11-13T10:16:00Z</cp:lastPrinted>
  <dcterms:created xsi:type="dcterms:W3CDTF">2019-11-14T10:27:00Z</dcterms:created>
  <dcterms:modified xsi:type="dcterms:W3CDTF">2019-11-14T10:27:00Z</dcterms:modified>
</cp:coreProperties>
</file>