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115FF2" w:rsidP="00F84726">
      <w:pPr>
        <w:ind w:right="-142"/>
        <w:rPr>
          <w:sz w:val="24"/>
        </w:rPr>
      </w:pPr>
      <w:r>
        <w:rPr>
          <w:sz w:val="24"/>
        </w:rPr>
        <w:t>08</w:t>
      </w:r>
      <w:r w:rsidR="00423561">
        <w:rPr>
          <w:sz w:val="24"/>
        </w:rPr>
        <w:t>.</w:t>
      </w:r>
      <w:r>
        <w:rPr>
          <w:sz w:val="24"/>
        </w:rPr>
        <w:t>08</w:t>
      </w:r>
      <w:bookmarkStart w:id="0" w:name="_GoBack"/>
      <w:bookmarkEnd w:id="0"/>
      <w:r w:rsidR="00F84726">
        <w:rPr>
          <w:sz w:val="24"/>
        </w:rPr>
        <w:t>.</w:t>
      </w:r>
      <w:r w:rsidR="00715841">
        <w:rPr>
          <w:sz w:val="24"/>
        </w:rPr>
        <w:t xml:space="preserve"> </w:t>
      </w:r>
      <w:r w:rsidR="00F84726">
        <w:rPr>
          <w:sz w:val="24"/>
        </w:rPr>
        <w:t>201</w:t>
      </w:r>
      <w:r w:rsidR="00265C7C">
        <w:rPr>
          <w:sz w:val="24"/>
        </w:rPr>
        <w:t>9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101п</w:t>
      </w:r>
    </w:p>
    <w:p w:rsidR="00F84726" w:rsidRDefault="00F84726" w:rsidP="00F84726">
      <w:pPr>
        <w:ind w:right="-142"/>
        <w:rPr>
          <w:sz w:val="24"/>
        </w:rPr>
      </w:pPr>
    </w:p>
    <w:p w:rsidR="00140C6D" w:rsidRPr="00140C6D" w:rsidRDefault="00715841" w:rsidP="00140C6D">
      <w:pPr>
        <w:jc w:val="both"/>
      </w:pPr>
      <w:r w:rsidRPr="00140C6D">
        <w:t xml:space="preserve">О внесении изменений в постановление администрации города Дивногорска </w:t>
      </w:r>
      <w:r w:rsidR="009A3E39" w:rsidRPr="00140C6D">
        <w:t xml:space="preserve">от </w:t>
      </w:r>
      <w:r w:rsidR="00140C6D" w:rsidRPr="00140C6D">
        <w:t>07</w:t>
      </w:r>
      <w:r w:rsidR="009A3E39" w:rsidRPr="00140C6D">
        <w:t>.0</w:t>
      </w:r>
      <w:r w:rsidR="00140C6D" w:rsidRPr="00140C6D">
        <w:t>7</w:t>
      </w:r>
      <w:r w:rsidR="009A3E39" w:rsidRPr="00140C6D">
        <w:t>.201</w:t>
      </w:r>
      <w:r w:rsidR="00140C6D" w:rsidRPr="00140C6D">
        <w:t>7</w:t>
      </w:r>
      <w:r w:rsidR="009A3E39" w:rsidRPr="00140C6D">
        <w:t xml:space="preserve"> </w:t>
      </w:r>
      <w:r w:rsidR="00CF7403" w:rsidRPr="00140C6D">
        <w:t xml:space="preserve"> № </w:t>
      </w:r>
      <w:r w:rsidR="00140C6D" w:rsidRPr="00140C6D">
        <w:t>129п Об утверждении Положения о порядке предоставления субсидий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законодательством Красноярского края от 01.12.2014 № 7 – 2835 «Об отдельных мерах по обеспечению ограничения платы граждан за коммунальные услуги» на территории муниципального образования город Дивногорск</w:t>
      </w:r>
    </w:p>
    <w:p w:rsidR="00715841" w:rsidRDefault="00715841" w:rsidP="00F84726">
      <w:pPr>
        <w:ind w:right="-142"/>
        <w:rPr>
          <w:sz w:val="24"/>
        </w:rPr>
      </w:pPr>
    </w:p>
    <w:p w:rsidR="00140C6D" w:rsidRDefault="00140C6D" w:rsidP="00F84726">
      <w:pPr>
        <w:ind w:right="-142"/>
        <w:rPr>
          <w:sz w:val="24"/>
        </w:rPr>
      </w:pPr>
    </w:p>
    <w:p w:rsidR="002E710D" w:rsidRPr="00140C6D" w:rsidRDefault="00140C6D" w:rsidP="005B43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0C6D">
        <w:rPr>
          <w:spacing w:val="2"/>
          <w:sz w:val="24"/>
          <w:szCs w:val="24"/>
          <w:shd w:val="clear" w:color="auto" w:fill="FFFFFF"/>
        </w:rPr>
        <w:t>В соответствии с</w:t>
      </w:r>
      <w:r w:rsidRPr="00140C6D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140C6D">
          <w:rPr>
            <w:rStyle w:val="a6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Законами Красноярского края от 01.12.2014 № 7-2835 «Об отдельных мерах по обеспечению ограничения платы граждан за коммунальные услуги»</w:t>
        </w:r>
      </w:hyperlink>
      <w:r w:rsidRPr="00140C6D">
        <w:rPr>
          <w:spacing w:val="2"/>
          <w:sz w:val="24"/>
          <w:szCs w:val="24"/>
          <w:shd w:val="clear" w:color="auto" w:fill="FFFFFF"/>
        </w:rPr>
        <w:t>,</w:t>
      </w:r>
      <w:r w:rsidRPr="00140C6D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140C6D">
          <w:rPr>
            <w:rStyle w:val="a6"/>
            <w:color w:val="auto"/>
            <w:spacing w:val="2"/>
            <w:sz w:val="24"/>
            <w:szCs w:val="24"/>
            <w:u w:val="none"/>
            <w:shd w:val="clear" w:color="auto" w:fill="FFFFFF"/>
          </w:rPr>
          <w:t>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</w:t>
        </w:r>
      </w:hyperlink>
      <w:r w:rsidRPr="00140C6D">
        <w:rPr>
          <w:spacing w:val="2"/>
          <w:sz w:val="24"/>
          <w:szCs w:val="24"/>
          <w:shd w:val="clear" w:color="auto" w:fill="FFFFFF"/>
        </w:rPr>
        <w:t>,</w:t>
      </w:r>
      <w:r w:rsidRPr="00140C6D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140C6D">
          <w:rPr>
            <w:rStyle w:val="a6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</w:t>
        </w:r>
      </w:hyperlink>
      <w:r w:rsidR="00CF7403" w:rsidRPr="00140C6D">
        <w:rPr>
          <w:sz w:val="24"/>
          <w:szCs w:val="24"/>
        </w:rPr>
        <w:t>, руководствуясь ст.43 Устава города Дивногорска</w:t>
      </w:r>
      <w:r w:rsidR="00880222" w:rsidRPr="00140C6D">
        <w:rPr>
          <w:sz w:val="24"/>
          <w:szCs w:val="24"/>
        </w:rPr>
        <w:t>,</w:t>
      </w:r>
    </w:p>
    <w:p w:rsidR="00880222" w:rsidRPr="00140C6D" w:rsidRDefault="00880222" w:rsidP="00331612">
      <w:pPr>
        <w:ind w:right="-142" w:firstLine="709"/>
        <w:rPr>
          <w:b/>
          <w:sz w:val="24"/>
          <w:szCs w:val="24"/>
        </w:rPr>
      </w:pPr>
      <w:r w:rsidRPr="00140C6D">
        <w:rPr>
          <w:b/>
          <w:sz w:val="24"/>
          <w:szCs w:val="24"/>
        </w:rPr>
        <w:t>ПОСТАН</w:t>
      </w:r>
      <w:r w:rsidR="002E710D" w:rsidRPr="00140C6D">
        <w:rPr>
          <w:b/>
          <w:sz w:val="24"/>
          <w:szCs w:val="24"/>
        </w:rPr>
        <w:t>О</w:t>
      </w:r>
      <w:r w:rsidRPr="00140C6D">
        <w:rPr>
          <w:b/>
          <w:sz w:val="24"/>
          <w:szCs w:val="24"/>
        </w:rPr>
        <w:t>ВЛЯЮ:</w:t>
      </w:r>
    </w:p>
    <w:p w:rsidR="005B43BC" w:rsidRPr="00140C6D" w:rsidRDefault="005B43BC" w:rsidP="00331612">
      <w:pPr>
        <w:ind w:right="-142" w:firstLine="709"/>
        <w:rPr>
          <w:b/>
          <w:sz w:val="24"/>
          <w:szCs w:val="24"/>
        </w:rPr>
      </w:pPr>
    </w:p>
    <w:p w:rsidR="00715841" w:rsidRPr="00140C6D" w:rsidRDefault="00CF7403" w:rsidP="00B2159B">
      <w:pPr>
        <w:ind w:firstLine="709"/>
        <w:jc w:val="both"/>
        <w:rPr>
          <w:sz w:val="24"/>
          <w:szCs w:val="24"/>
        </w:rPr>
      </w:pPr>
      <w:r w:rsidRPr="00140C6D">
        <w:rPr>
          <w:sz w:val="24"/>
          <w:szCs w:val="24"/>
        </w:rPr>
        <w:t xml:space="preserve">1. </w:t>
      </w:r>
      <w:r w:rsidR="00715841" w:rsidRPr="00140C6D">
        <w:rPr>
          <w:sz w:val="24"/>
          <w:szCs w:val="24"/>
        </w:rPr>
        <w:t xml:space="preserve">Внести в приложение к постановлению администрации города Дивногорска от </w:t>
      </w:r>
      <w:r w:rsidR="00140C6D" w:rsidRPr="00140C6D">
        <w:rPr>
          <w:sz w:val="24"/>
          <w:szCs w:val="24"/>
        </w:rPr>
        <w:t>07</w:t>
      </w:r>
      <w:r w:rsidR="009A3E39" w:rsidRPr="00140C6D">
        <w:rPr>
          <w:sz w:val="24"/>
          <w:szCs w:val="24"/>
        </w:rPr>
        <w:t>.0</w:t>
      </w:r>
      <w:r w:rsidR="00140C6D" w:rsidRPr="00140C6D">
        <w:rPr>
          <w:sz w:val="24"/>
          <w:szCs w:val="24"/>
        </w:rPr>
        <w:t>7</w:t>
      </w:r>
      <w:r w:rsidR="009A3E39" w:rsidRPr="00140C6D">
        <w:rPr>
          <w:sz w:val="24"/>
          <w:szCs w:val="24"/>
        </w:rPr>
        <w:t>.201</w:t>
      </w:r>
      <w:r w:rsidR="00140C6D" w:rsidRPr="00140C6D">
        <w:rPr>
          <w:sz w:val="24"/>
          <w:szCs w:val="24"/>
        </w:rPr>
        <w:t>7</w:t>
      </w:r>
      <w:r w:rsidR="009A3E39" w:rsidRPr="00140C6D">
        <w:rPr>
          <w:sz w:val="24"/>
          <w:szCs w:val="24"/>
        </w:rPr>
        <w:t xml:space="preserve"> </w:t>
      </w:r>
      <w:r w:rsidRPr="00140C6D">
        <w:rPr>
          <w:sz w:val="24"/>
          <w:szCs w:val="24"/>
        </w:rPr>
        <w:t xml:space="preserve">№ </w:t>
      </w:r>
      <w:r w:rsidR="00140C6D" w:rsidRPr="00140C6D">
        <w:rPr>
          <w:sz w:val="24"/>
          <w:szCs w:val="24"/>
        </w:rPr>
        <w:t>129</w:t>
      </w:r>
      <w:r w:rsidRPr="00140C6D">
        <w:rPr>
          <w:sz w:val="24"/>
          <w:szCs w:val="24"/>
        </w:rPr>
        <w:t>п</w:t>
      </w:r>
      <w:r w:rsidR="00140C6D" w:rsidRPr="00140C6D">
        <w:rPr>
          <w:sz w:val="24"/>
          <w:szCs w:val="24"/>
        </w:rPr>
        <w:t xml:space="preserve"> Об утверждении Положения о порядке предоставления субсидий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законодательством Красноярского края от 01.12.2014 № 7 – 2835 «Об отдельных мерах по обеспечению ограничения платы граждан за коммунальные услуги» на территории муниципального образования город Дивногорск </w:t>
      </w:r>
      <w:r w:rsidR="00715841" w:rsidRPr="00140C6D">
        <w:rPr>
          <w:sz w:val="24"/>
          <w:szCs w:val="24"/>
        </w:rPr>
        <w:t>изменения следующего содержания:</w:t>
      </w:r>
    </w:p>
    <w:p w:rsidR="00715841" w:rsidRPr="007D45C4" w:rsidRDefault="00140C6D" w:rsidP="00B2159B">
      <w:pPr>
        <w:pStyle w:val="a5"/>
        <w:numPr>
          <w:ilvl w:val="1"/>
          <w:numId w:val="6"/>
        </w:numPr>
        <w:ind w:left="0" w:right="-142" w:firstLine="709"/>
        <w:jc w:val="both"/>
        <w:rPr>
          <w:sz w:val="24"/>
          <w:szCs w:val="24"/>
        </w:rPr>
      </w:pPr>
      <w:r w:rsidRPr="007D45C4">
        <w:rPr>
          <w:sz w:val="24"/>
          <w:szCs w:val="24"/>
        </w:rPr>
        <w:t>Добавить пункт 5.1. следующего содержания</w:t>
      </w:r>
      <w:r w:rsidR="00715841" w:rsidRPr="007D45C4">
        <w:rPr>
          <w:sz w:val="24"/>
          <w:szCs w:val="24"/>
        </w:rPr>
        <w:t xml:space="preserve">: </w:t>
      </w:r>
    </w:p>
    <w:p w:rsidR="00CF7403" w:rsidRPr="007D45C4" w:rsidRDefault="00140C6D" w:rsidP="00B2159B">
      <w:pPr>
        <w:pStyle w:val="a5"/>
        <w:ind w:left="0" w:right="-142" w:firstLine="709"/>
        <w:jc w:val="both"/>
        <w:rPr>
          <w:sz w:val="24"/>
          <w:szCs w:val="24"/>
        </w:rPr>
      </w:pPr>
      <w:r w:rsidRPr="007D45C4">
        <w:rPr>
          <w:sz w:val="24"/>
          <w:szCs w:val="24"/>
        </w:rPr>
        <w:t xml:space="preserve">5.1. </w:t>
      </w:r>
      <w:r w:rsidR="007D45C4" w:rsidRPr="007D45C4">
        <w:rPr>
          <w:sz w:val="24"/>
          <w:szCs w:val="24"/>
        </w:rPr>
        <w:t xml:space="preserve">Субсидия предоставляется исполнителям коммунальных услуг при соблюдении следующих условий: </w:t>
      </w:r>
    </w:p>
    <w:p w:rsidR="007D45C4" w:rsidRPr="007D45C4" w:rsidRDefault="007D45C4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5.1.1. </w:t>
      </w:r>
      <w:r w:rsidRPr="007D45C4">
        <w:rPr>
          <w:rFonts w:eastAsiaTheme="minorHAnsi"/>
          <w:sz w:val="24"/>
          <w:szCs w:val="24"/>
          <w:lang w:eastAsia="en-US"/>
        </w:rPr>
        <w:t>плата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услуги в муниципальном образовании (далее - предельный индекс), не превышает плату граждан за коммунальные услуги в базовом периоде (декабрь предыдущего года);</w:t>
      </w:r>
    </w:p>
    <w:p w:rsidR="007D45C4" w:rsidRPr="007D45C4" w:rsidRDefault="007D45C4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D45C4">
        <w:rPr>
          <w:sz w:val="24"/>
          <w:szCs w:val="24"/>
        </w:rPr>
        <w:t xml:space="preserve">5.1.2. </w:t>
      </w:r>
      <w:r w:rsidRPr="007D45C4">
        <w:rPr>
          <w:rFonts w:eastAsiaTheme="minorHAnsi"/>
          <w:sz w:val="24"/>
          <w:szCs w:val="24"/>
          <w:lang w:eastAsia="en-US"/>
        </w:rPr>
        <w:t>исполнителями коммунальных услуг обеспечивается целевое использование средств компенсации;</w:t>
      </w:r>
    </w:p>
    <w:p w:rsidR="007D45C4" w:rsidRDefault="007D45C4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0C2D">
        <w:rPr>
          <w:sz w:val="24"/>
          <w:szCs w:val="24"/>
        </w:rPr>
        <w:t xml:space="preserve">5.1.3. </w:t>
      </w:r>
      <w:r w:rsidRPr="006D0C2D">
        <w:rPr>
          <w:rFonts w:eastAsiaTheme="minorHAnsi"/>
          <w:sz w:val="24"/>
          <w:szCs w:val="24"/>
          <w:lang w:eastAsia="en-US"/>
        </w:rPr>
        <w:t xml:space="preserve">исполнители коммунальных услуг на дату подачи заявления о предоставлении компенсации, предусмотренного в </w:t>
      </w:r>
      <w:hyperlink r:id="rId10" w:history="1">
        <w:r w:rsidRPr="006D0C2D">
          <w:rPr>
            <w:rFonts w:eastAsiaTheme="minorHAnsi"/>
            <w:color w:val="0000FF"/>
            <w:sz w:val="24"/>
            <w:szCs w:val="24"/>
            <w:lang w:eastAsia="en-US"/>
          </w:rPr>
          <w:t>пункте 2.1</w:t>
        </w:r>
      </w:hyperlink>
      <w:r w:rsidRPr="006D0C2D">
        <w:rPr>
          <w:rFonts w:eastAsiaTheme="minorHAnsi"/>
          <w:sz w:val="24"/>
          <w:szCs w:val="24"/>
          <w:lang w:eastAsia="en-US"/>
        </w:rPr>
        <w:t xml:space="preserve"> Перечня документов</w:t>
      </w:r>
      <w:r w:rsidR="006D0C2D">
        <w:rPr>
          <w:rFonts w:eastAsiaTheme="minorHAnsi"/>
          <w:sz w:val="24"/>
          <w:szCs w:val="24"/>
          <w:lang w:eastAsia="en-US"/>
        </w:rPr>
        <w:t xml:space="preserve"> </w:t>
      </w:r>
      <w:r w:rsidR="006D0C2D" w:rsidRPr="006D0C2D">
        <w:rPr>
          <w:rFonts w:eastAsiaTheme="minorHAnsi"/>
          <w:sz w:val="24"/>
          <w:szCs w:val="24"/>
          <w:lang w:eastAsia="en-US"/>
        </w:rPr>
        <w:lastRenderedPageBreak/>
        <w:t>Постановлени</w:t>
      </w:r>
      <w:r w:rsidR="006D0C2D">
        <w:rPr>
          <w:rFonts w:eastAsiaTheme="minorHAnsi"/>
          <w:sz w:val="24"/>
          <w:szCs w:val="24"/>
          <w:lang w:eastAsia="en-US"/>
        </w:rPr>
        <w:t>я</w:t>
      </w:r>
      <w:r w:rsidR="006D0C2D" w:rsidRPr="006D0C2D">
        <w:rPr>
          <w:rFonts w:eastAsiaTheme="minorHAnsi"/>
          <w:sz w:val="24"/>
          <w:szCs w:val="24"/>
          <w:lang w:eastAsia="en-US"/>
        </w:rPr>
        <w:t xml:space="preserve"> Правительства Красноярского края от 09.04.2015 N 165-п</w:t>
      </w:r>
      <w:r w:rsidR="006D0C2D">
        <w:rPr>
          <w:rFonts w:eastAsiaTheme="minorHAnsi"/>
          <w:sz w:val="24"/>
          <w:szCs w:val="24"/>
          <w:lang w:eastAsia="en-US"/>
        </w:rPr>
        <w:t xml:space="preserve"> «</w:t>
      </w:r>
      <w:r w:rsidR="006D0C2D" w:rsidRPr="006D0C2D">
        <w:rPr>
          <w:rFonts w:eastAsiaTheme="minorHAnsi"/>
          <w:sz w:val="24"/>
          <w:szCs w:val="24"/>
          <w:lang w:eastAsia="en-US"/>
        </w:rPr>
        <w:t>О реализации отдельных мер по обеспечению ограничения платы граждан за коммунальные услуги</w:t>
      </w:r>
      <w:r w:rsidR="006D0C2D">
        <w:rPr>
          <w:rFonts w:eastAsiaTheme="minorHAnsi"/>
          <w:sz w:val="24"/>
          <w:szCs w:val="24"/>
          <w:lang w:eastAsia="en-US"/>
        </w:rPr>
        <w:t>»</w:t>
      </w:r>
      <w:r w:rsidRPr="006D0C2D">
        <w:rPr>
          <w:rFonts w:eastAsiaTheme="minorHAnsi"/>
          <w:sz w:val="24"/>
          <w:szCs w:val="24"/>
          <w:lang w:eastAsia="en-US"/>
        </w:rPr>
        <w:t>, представляемых для получения компенсации части платы граждан за коммунальные услуги, состава сведений в них, требований к оформлению указанных документов, а также порядка их представления, должны соответствовать следующим требованиям:</w:t>
      </w:r>
    </w:p>
    <w:p w:rsidR="006D0C2D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5.1.3.1. </w:t>
      </w:r>
      <w:r w:rsidRPr="006D0C2D">
        <w:rPr>
          <w:rFonts w:eastAsiaTheme="minorHAnsi"/>
          <w:sz w:val="24"/>
          <w:szCs w:val="24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0C2D" w:rsidRPr="006D0C2D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0C2D">
        <w:rPr>
          <w:rFonts w:eastAsiaTheme="minorHAnsi"/>
          <w:sz w:val="24"/>
          <w:szCs w:val="24"/>
          <w:lang w:eastAsia="en-US"/>
        </w:rPr>
        <w:t>5.1.3.2.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6D0C2D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0C2D">
        <w:rPr>
          <w:rFonts w:eastAsiaTheme="minorHAnsi"/>
          <w:sz w:val="24"/>
          <w:szCs w:val="24"/>
          <w:lang w:eastAsia="en-US"/>
        </w:rPr>
        <w:t>5.1.3.3. исполнитель коммунальных услуг - юридическое лицо не должен находиться в процессе реорганизации, ликвидации, банкротства, а исполнитель коммунальных услуг - индивидуальный предприниматель не должен прекратить деятельность в качестве индивидуального предпринимателя;</w:t>
      </w:r>
    </w:p>
    <w:p w:rsidR="006D0C2D" w:rsidRPr="006D0C2D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0C2D">
        <w:rPr>
          <w:rFonts w:eastAsiaTheme="minorHAnsi"/>
          <w:sz w:val="24"/>
          <w:szCs w:val="24"/>
          <w:lang w:eastAsia="en-US"/>
        </w:rPr>
        <w:t>5.1.3.4. исполнитель коммунальных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0C2D" w:rsidRPr="006D0C2D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0C2D">
        <w:rPr>
          <w:rFonts w:eastAsiaTheme="minorHAnsi"/>
          <w:sz w:val="24"/>
          <w:szCs w:val="24"/>
          <w:lang w:eastAsia="en-US"/>
        </w:rPr>
        <w:t xml:space="preserve"> 5.1.3.5. исполнитель коммунальных услуг не должен получать средства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B2159B" w:rsidRDefault="006D0C2D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440C">
        <w:rPr>
          <w:rFonts w:eastAsiaTheme="minorHAnsi"/>
          <w:sz w:val="24"/>
          <w:szCs w:val="24"/>
          <w:lang w:eastAsia="en-US"/>
        </w:rPr>
        <w:t xml:space="preserve">5.1.3.6. </w:t>
      </w:r>
      <w:r w:rsidR="00F5440C" w:rsidRPr="00F5440C">
        <w:rPr>
          <w:rFonts w:eastAsiaTheme="minorHAnsi"/>
          <w:sz w:val="24"/>
          <w:szCs w:val="24"/>
          <w:lang w:eastAsia="en-US"/>
        </w:rPr>
        <w:t xml:space="preserve">Исполнителями коммунальных услуг, указанными в </w:t>
      </w:r>
      <w:hyperlink r:id="rId11" w:history="1">
        <w:r w:rsidR="00F5440C" w:rsidRPr="00F5440C">
          <w:rPr>
            <w:rFonts w:eastAsiaTheme="minorHAnsi"/>
            <w:color w:val="0000FF"/>
            <w:sz w:val="24"/>
            <w:szCs w:val="24"/>
            <w:lang w:eastAsia="en-US"/>
          </w:rPr>
          <w:t>пункте 2.2</w:t>
        </w:r>
      </w:hyperlink>
      <w:r w:rsidR="00F5440C" w:rsidRPr="00F5440C">
        <w:rPr>
          <w:rFonts w:eastAsiaTheme="minorHAnsi"/>
          <w:sz w:val="24"/>
          <w:szCs w:val="24"/>
          <w:lang w:eastAsia="en-US"/>
        </w:rPr>
        <w:t xml:space="preserve"> Перечня документов Постановления Правительства Красноярского края от 09.04.2015 N 165-п «О реализации отдельных мер по обеспечению ограничения платы граждан за коммунальные услуги», представляемых для получения компенсации части платы граждан за коммунальные услуги, состава сведений в них, требований к оформлению указанных документов, а также порядка их представления, целевое использование средств компенсации обеспечивается путем направления полученных средств компенсации ресурсоснабжающим организациям в объеме средств согласно решению о предоставлении компенсации, принятому уполномоченным органом местного самоуправления.</w:t>
      </w:r>
    </w:p>
    <w:p w:rsidR="00B2159B" w:rsidRPr="00F14D91" w:rsidRDefault="00B2159B" w:rsidP="00B21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5.1.3.7. Исполнителями коммунальных услуг, указанными в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2.3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документов </w:t>
      </w:r>
      <w:r w:rsidRPr="00F5440C">
        <w:rPr>
          <w:rFonts w:eastAsiaTheme="minorHAnsi"/>
          <w:sz w:val="24"/>
          <w:szCs w:val="24"/>
          <w:lang w:eastAsia="en-US"/>
        </w:rPr>
        <w:t xml:space="preserve">Постановления Правительства Красноярского края от 09.04.2015 N 165-п «О реализации отдельных мер по обеспечению ограничения платы </w:t>
      </w:r>
      <w:r>
        <w:rPr>
          <w:rFonts w:eastAsiaTheme="minorHAnsi"/>
          <w:sz w:val="24"/>
          <w:szCs w:val="24"/>
          <w:lang w:eastAsia="en-US"/>
        </w:rPr>
        <w:t>граждан за коммунальные услуги», представляемых для получения компенсации части платы граждан за коммунальные услуги, состава сведений в них, требований к оформлению указанных документов, а также порядка их представления,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компенсации, принятому уполномоченным органом местного самоуправления.</w:t>
      </w:r>
    </w:p>
    <w:p w:rsidR="00880222" w:rsidRPr="00F14D91" w:rsidRDefault="00531633" w:rsidP="00531633">
      <w:pPr>
        <w:pStyle w:val="a5"/>
        <w:ind w:left="0" w:right="-142" w:firstLine="709"/>
        <w:jc w:val="both"/>
        <w:rPr>
          <w:sz w:val="24"/>
          <w:szCs w:val="24"/>
        </w:rPr>
      </w:pPr>
      <w:r w:rsidRPr="00F14D91">
        <w:rPr>
          <w:sz w:val="24"/>
          <w:szCs w:val="24"/>
        </w:rPr>
        <w:t xml:space="preserve">2. </w:t>
      </w:r>
      <w:r w:rsidR="00880222" w:rsidRPr="00F14D91">
        <w:rPr>
          <w:sz w:val="24"/>
          <w:szCs w:val="24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Pr="00F14D91" w:rsidRDefault="00531633" w:rsidP="00531633">
      <w:pPr>
        <w:ind w:right="-142" w:firstLine="709"/>
        <w:jc w:val="both"/>
        <w:rPr>
          <w:sz w:val="24"/>
          <w:szCs w:val="24"/>
        </w:rPr>
      </w:pPr>
      <w:r w:rsidRPr="00F14D91">
        <w:rPr>
          <w:sz w:val="24"/>
          <w:szCs w:val="24"/>
        </w:rPr>
        <w:t xml:space="preserve">3. </w:t>
      </w:r>
      <w:r w:rsidR="00880222" w:rsidRPr="00F14D91">
        <w:rPr>
          <w:sz w:val="24"/>
          <w:szCs w:val="24"/>
        </w:rPr>
        <w:t>Контроль исполнения постановления возложить на заместителя Главы города Урупаху В.И.</w:t>
      </w:r>
    </w:p>
    <w:p w:rsidR="00880222" w:rsidRPr="00F14D91" w:rsidRDefault="00531633" w:rsidP="00531633">
      <w:pPr>
        <w:ind w:right="-142" w:firstLine="709"/>
        <w:jc w:val="both"/>
        <w:rPr>
          <w:sz w:val="24"/>
          <w:szCs w:val="24"/>
        </w:rPr>
      </w:pPr>
      <w:r w:rsidRPr="00F14D91">
        <w:rPr>
          <w:sz w:val="24"/>
          <w:szCs w:val="24"/>
        </w:rPr>
        <w:lastRenderedPageBreak/>
        <w:t xml:space="preserve">4. </w:t>
      </w:r>
      <w:r w:rsidR="00880222" w:rsidRPr="00F14D91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326E6" w:rsidRPr="00F14D91">
        <w:rPr>
          <w:sz w:val="24"/>
          <w:szCs w:val="24"/>
        </w:rPr>
        <w:t xml:space="preserve">. </w:t>
      </w:r>
    </w:p>
    <w:p w:rsidR="002326E6" w:rsidRPr="00F14D91" w:rsidRDefault="002326E6" w:rsidP="002326E6">
      <w:pPr>
        <w:ind w:right="-142"/>
        <w:rPr>
          <w:sz w:val="24"/>
          <w:szCs w:val="24"/>
        </w:rPr>
      </w:pPr>
    </w:p>
    <w:p w:rsidR="002326E6" w:rsidRPr="00F14D91" w:rsidRDefault="002326E6" w:rsidP="002326E6">
      <w:pPr>
        <w:ind w:right="-142"/>
        <w:rPr>
          <w:sz w:val="24"/>
          <w:szCs w:val="24"/>
        </w:rPr>
      </w:pPr>
    </w:p>
    <w:p w:rsidR="00880222" w:rsidRPr="00F14D91" w:rsidRDefault="00531633" w:rsidP="00F84726">
      <w:pPr>
        <w:ind w:right="-142"/>
        <w:rPr>
          <w:sz w:val="24"/>
          <w:szCs w:val="24"/>
        </w:rPr>
      </w:pPr>
      <w:r w:rsidRPr="00F14D91">
        <w:rPr>
          <w:sz w:val="24"/>
          <w:szCs w:val="24"/>
        </w:rPr>
        <w:t xml:space="preserve">Глава города           </w:t>
      </w:r>
      <w:r w:rsidR="002326E6" w:rsidRPr="00F14D91">
        <w:rPr>
          <w:sz w:val="24"/>
          <w:szCs w:val="24"/>
        </w:rPr>
        <w:t xml:space="preserve">                                                                                       </w:t>
      </w:r>
      <w:r w:rsidR="00F14D91">
        <w:rPr>
          <w:sz w:val="24"/>
          <w:szCs w:val="24"/>
        </w:rPr>
        <w:t xml:space="preserve">                       </w:t>
      </w:r>
      <w:r w:rsidR="002326E6" w:rsidRPr="00F14D91">
        <w:rPr>
          <w:sz w:val="24"/>
          <w:szCs w:val="24"/>
        </w:rPr>
        <w:t xml:space="preserve">Е.Е. Оль </w:t>
      </w:r>
    </w:p>
    <w:sectPr w:rsidR="00880222" w:rsidRPr="00F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115FF2"/>
    <w:rsid w:val="00124098"/>
    <w:rsid w:val="00140C6D"/>
    <w:rsid w:val="002326E6"/>
    <w:rsid w:val="00265C7C"/>
    <w:rsid w:val="002E710D"/>
    <w:rsid w:val="00331612"/>
    <w:rsid w:val="00423561"/>
    <w:rsid w:val="004508EA"/>
    <w:rsid w:val="00494991"/>
    <w:rsid w:val="00531633"/>
    <w:rsid w:val="005B43BC"/>
    <w:rsid w:val="005D638C"/>
    <w:rsid w:val="00626607"/>
    <w:rsid w:val="00673A10"/>
    <w:rsid w:val="006D0C2D"/>
    <w:rsid w:val="00704601"/>
    <w:rsid w:val="00715841"/>
    <w:rsid w:val="007B3161"/>
    <w:rsid w:val="007D45C4"/>
    <w:rsid w:val="00860802"/>
    <w:rsid w:val="00880222"/>
    <w:rsid w:val="00911EE7"/>
    <w:rsid w:val="00966253"/>
    <w:rsid w:val="009A3E39"/>
    <w:rsid w:val="009B2454"/>
    <w:rsid w:val="00A54D87"/>
    <w:rsid w:val="00A94D42"/>
    <w:rsid w:val="00AC694E"/>
    <w:rsid w:val="00B2159B"/>
    <w:rsid w:val="00B86000"/>
    <w:rsid w:val="00BD14F7"/>
    <w:rsid w:val="00C16D11"/>
    <w:rsid w:val="00C7705C"/>
    <w:rsid w:val="00CA1FDF"/>
    <w:rsid w:val="00CF7403"/>
    <w:rsid w:val="00D722DE"/>
    <w:rsid w:val="00F14D91"/>
    <w:rsid w:val="00F157DE"/>
    <w:rsid w:val="00F306B0"/>
    <w:rsid w:val="00F33280"/>
    <w:rsid w:val="00F5440C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822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3918148" TargetMode="External"/><Relationship Id="rId12" Type="http://schemas.openxmlformats.org/officeDocument/2006/relationships/hyperlink" Target="consultantplus://offline/ref=DA862A59527C946A3B513AE85A3E0DBA1B4AE72D39205E2D7947A7CE923046A9227DDE8927496FE7C42B393CFA96627AB0F3653A4A2A8DFB17BB5B17qEj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0C5588AB2419E4C00CF44F89EEE6FE0859FA93325959BCAA07439FC24203E4A9FEA95FB14155EF54A3270AF75707E45097F7C11FB51A97859F7CF2s3S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9F8F4777C8F842B7456A863E6E172552CD6DFB1BE0E1556529E56961324EE03A682CA123BD9A5C7D391EB623FA4A00A12A3EEB39FF976D7BAC8947a3A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54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Анастасия Горева</cp:lastModifiedBy>
  <cp:revision>4</cp:revision>
  <cp:lastPrinted>2019-06-17T02:38:00Z</cp:lastPrinted>
  <dcterms:created xsi:type="dcterms:W3CDTF">2019-05-29T03:23:00Z</dcterms:created>
  <dcterms:modified xsi:type="dcterms:W3CDTF">2019-08-21T01:41:00Z</dcterms:modified>
</cp:coreProperties>
</file>