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A" w:rsidRPr="00C3758A" w:rsidRDefault="00C3758A" w:rsidP="00C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3758A" w:rsidRPr="00C3758A" w:rsidRDefault="00C3758A" w:rsidP="00C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04850" cy="857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8A" w:rsidRPr="00C3758A" w:rsidRDefault="00C3758A" w:rsidP="00C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58A" w:rsidRPr="00C3758A" w:rsidRDefault="00C3758A" w:rsidP="00C3758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C3758A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3758A" w:rsidRPr="00C3758A" w:rsidRDefault="00C3758A" w:rsidP="00C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3758A" w:rsidRPr="00C3758A" w:rsidRDefault="00C3758A" w:rsidP="00C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58A" w:rsidRPr="00C3758A" w:rsidRDefault="00C3758A" w:rsidP="00C3758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C3758A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C3758A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</w:t>
      </w:r>
    </w:p>
    <w:p w:rsidR="00C3758A" w:rsidRPr="00C3758A" w:rsidRDefault="00C3758A" w:rsidP="00C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C3758A" w:rsidRPr="00C3758A" w:rsidTr="007661D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3758A" w:rsidRPr="00C3758A" w:rsidRDefault="00C3758A" w:rsidP="00C3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C3758A" w:rsidRPr="00C3758A" w:rsidRDefault="00C3758A" w:rsidP="00C3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3758A" w:rsidRPr="00C3758A" w:rsidTr="007661D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3758A" w:rsidRPr="00C3758A" w:rsidRDefault="00C3758A" w:rsidP="00C3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C3758A" w:rsidRPr="00C3758A" w:rsidRDefault="00C3758A" w:rsidP="00C3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3758A" w:rsidRPr="00C3758A" w:rsidRDefault="00C3758A" w:rsidP="00C3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58A" w:rsidRPr="00C3758A" w:rsidRDefault="00777E0B" w:rsidP="00C3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01.06.</w:t>
      </w:r>
      <w:r w:rsidR="00C3758A"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65750C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C3758A"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3758A"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079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3758A"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C3758A" w:rsidRPr="00C3758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C3758A" w:rsidRPr="00C3758A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C3758A" w:rsidRPr="00C3758A">
        <w:rPr>
          <w:rFonts w:ascii="Times New Roman" w:eastAsia="Times New Roman" w:hAnsi="Times New Roman" w:cs="Times New Roman"/>
          <w:sz w:val="20"/>
          <w:szCs w:val="20"/>
          <w:lang w:eastAsia="ru-RU"/>
        </w:rPr>
        <w:t>ивногорск</w:t>
      </w:r>
      <w:proofErr w:type="spellEnd"/>
      <w:r w:rsidR="00C3758A" w:rsidRPr="00C37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5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45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545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3758A" w:rsidRPr="00C3758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A079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1010</w:t>
      </w:r>
      <w:r w:rsidR="00185B52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</w:p>
    <w:p w:rsidR="00C3758A" w:rsidRDefault="00C3758A" w:rsidP="002226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8A" w:rsidRDefault="002226CB" w:rsidP="002226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плана противодействия коррупции </w:t>
      </w:r>
    </w:p>
    <w:p w:rsidR="002226CB" w:rsidRDefault="002226CB" w:rsidP="002226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3758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Дивногорск</w:t>
      </w:r>
      <w:r w:rsidR="00C375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="00C54552">
        <w:rPr>
          <w:rFonts w:ascii="Times New Roman" w:eastAsia="Times New Roman" w:hAnsi="Times New Roman" w:cs="Times New Roman"/>
          <w:color w:val="000000"/>
          <w:sz w:val="24"/>
          <w:szCs w:val="24"/>
        </w:rPr>
        <w:t>6-2017</w:t>
      </w:r>
      <w:r w:rsidR="00C3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C545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3758A" w:rsidRDefault="00C3758A" w:rsidP="002226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CB" w:rsidRDefault="002226CB" w:rsidP="00C37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 </w:t>
      </w:r>
      <w:r w:rsidR="00C54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01.04.2016 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54552"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Национальном плане противодействия коррупции на 201</w:t>
      </w:r>
      <w:r w:rsidR="00C545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C5455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 стратеги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758A" w:rsidRP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 460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7F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устранения причин и условий, порождающих коррупцию, </w:t>
      </w:r>
      <w:r w:rsidR="002E47F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злоупотреблений и предупреждения преступлений с использованием должностного положения, руководствуясь ст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 Устава города:</w:t>
      </w:r>
      <w:proofErr w:type="gramEnd"/>
    </w:p>
    <w:p w:rsidR="00C3758A" w:rsidRDefault="00C3758A" w:rsidP="00C37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6CB" w:rsidRDefault="002226CB" w:rsidP="00C37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прилагаемый план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Дивногорск на 2</w:t>
      </w:r>
      <w:r w:rsidR="00C3758A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54552">
        <w:rPr>
          <w:rFonts w:ascii="Times New Roman" w:eastAsia="Times New Roman" w:hAnsi="Times New Roman" w:cs="Times New Roman"/>
          <w:color w:val="000000"/>
          <w:sz w:val="28"/>
          <w:szCs w:val="28"/>
        </w:rPr>
        <w:t>6-2017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C545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26CB" w:rsidRDefault="002226CB" w:rsidP="00C37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 подлежит размещению на официальном сайте администрации города в информационно-телекоммуникационной сети «Интернет».</w:t>
      </w:r>
    </w:p>
    <w:p w:rsidR="00C3758A" w:rsidRDefault="00C3758A" w:rsidP="00C375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26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226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2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Главы города - руководителя аппарата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Чебурашкина</w:t>
      </w:r>
      <w:proofErr w:type="spellEnd"/>
    </w:p>
    <w:p w:rsidR="00C3758A" w:rsidRDefault="00C3758A" w:rsidP="00C375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58A" w:rsidRDefault="00C3758A" w:rsidP="00C37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Е.Е. Оль</w:t>
      </w:r>
    </w:p>
    <w:p w:rsidR="00063831" w:rsidRDefault="002226CB" w:rsidP="002226CB">
      <w:pPr>
        <w:sectPr w:rsidR="00063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58A" w:rsidRPr="00C3758A" w:rsidRDefault="00C3758A" w:rsidP="00C3758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75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распоряжению </w:t>
      </w:r>
    </w:p>
    <w:p w:rsidR="00C3758A" w:rsidRPr="00C3758A" w:rsidRDefault="00C3758A" w:rsidP="00C3758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758A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Дивногорска</w:t>
      </w:r>
    </w:p>
    <w:p w:rsidR="00C3758A" w:rsidRPr="00C3758A" w:rsidRDefault="00C3758A" w:rsidP="00C3758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758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77E0B">
        <w:rPr>
          <w:rFonts w:ascii="Times New Roman" w:hAnsi="Times New Roman" w:cs="Times New Roman"/>
          <w:sz w:val="24"/>
          <w:szCs w:val="24"/>
          <w:lang w:eastAsia="ru-RU"/>
        </w:rPr>
        <w:t>01.06.2016</w:t>
      </w:r>
      <w:r w:rsidRPr="00C3758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77E0B">
        <w:rPr>
          <w:rFonts w:ascii="Times New Roman" w:hAnsi="Times New Roman" w:cs="Times New Roman"/>
          <w:sz w:val="24"/>
          <w:szCs w:val="24"/>
          <w:lang w:eastAsia="ru-RU"/>
        </w:rPr>
        <w:t>1010</w:t>
      </w:r>
      <w:bookmarkStart w:id="0" w:name="_GoBack"/>
      <w:bookmarkEnd w:id="0"/>
      <w:r w:rsidR="00496C24">
        <w:rPr>
          <w:rFonts w:ascii="Times New Roman" w:hAnsi="Times New Roman" w:cs="Times New Roman"/>
          <w:sz w:val="24"/>
          <w:szCs w:val="24"/>
          <w:lang w:eastAsia="ru-RU"/>
        </w:rPr>
        <w:t>р</w:t>
      </w:r>
    </w:p>
    <w:p w:rsidR="00C3758A" w:rsidRPr="00C3758A" w:rsidRDefault="00EB5145" w:rsidP="00C375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758A">
        <w:rPr>
          <w:rFonts w:ascii="Times New Roman" w:hAnsi="Times New Roman" w:cs="Times New Roman"/>
          <w:sz w:val="24"/>
          <w:szCs w:val="24"/>
        </w:rPr>
        <w:t>ПЛАН ПРОТИВОДЕЙСТВИЯ КОРРУПЦИИ</w:t>
      </w:r>
    </w:p>
    <w:p w:rsidR="00063831" w:rsidRDefault="00EB5145" w:rsidP="00C375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758A">
        <w:rPr>
          <w:rFonts w:ascii="Times New Roman" w:hAnsi="Times New Roman" w:cs="Times New Roman"/>
          <w:sz w:val="24"/>
          <w:szCs w:val="24"/>
        </w:rPr>
        <w:t>В АДМИНИСТРАЦИИ  ГОРОДА  ДИВНОГОРСК НА 201</w:t>
      </w:r>
      <w:r w:rsidR="00C54552">
        <w:rPr>
          <w:rFonts w:ascii="Times New Roman" w:hAnsi="Times New Roman" w:cs="Times New Roman"/>
          <w:sz w:val="24"/>
          <w:szCs w:val="24"/>
        </w:rPr>
        <w:t>6-2017</w:t>
      </w:r>
      <w:r w:rsidRPr="00C3758A">
        <w:rPr>
          <w:rFonts w:ascii="Times New Roman" w:hAnsi="Times New Roman" w:cs="Times New Roman"/>
          <w:sz w:val="24"/>
          <w:szCs w:val="24"/>
        </w:rPr>
        <w:t xml:space="preserve"> ГОД</w:t>
      </w:r>
      <w:r w:rsidR="00C54552">
        <w:rPr>
          <w:rFonts w:ascii="Times New Roman" w:hAnsi="Times New Roman" w:cs="Times New Roman"/>
          <w:sz w:val="24"/>
          <w:szCs w:val="24"/>
        </w:rPr>
        <w:t>Ы</w:t>
      </w:r>
    </w:p>
    <w:p w:rsidR="00C3758A" w:rsidRPr="00C3758A" w:rsidRDefault="00C3758A" w:rsidP="00C3758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110"/>
        <w:gridCol w:w="162"/>
        <w:gridCol w:w="3685"/>
        <w:gridCol w:w="284"/>
        <w:gridCol w:w="2394"/>
        <w:gridCol w:w="3690"/>
      </w:tblGrid>
      <w:tr w:rsidR="00063831" w:rsidRPr="00063831" w:rsidTr="00EB514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3831" w:rsidRPr="00063831" w:rsidRDefault="00063831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EB5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</w:t>
            </w:r>
            <w:r w:rsidR="00E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тели, реализующие мероприятия 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063831" w:rsidRPr="00063831" w:rsidTr="00063831">
        <w:trPr>
          <w:tblCellSpacing w:w="0" w:type="dxa"/>
        </w:trPr>
        <w:tc>
          <w:tcPr>
            <w:tcW w:w="15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EB5145" w:rsidRDefault="00063831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1.Организационные антикоррупционные мероприятия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C3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="00C3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Дивногорска с Правительством Красноярского края по вопросам противодействия коррупции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C3758A" w:rsidP="00C3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- ру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 аппарата администрации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5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принимаемых мер по противодействию коррупции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- руководитель аппарата администрации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65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принимаемых мер по противодействию коррупции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мониторинга действующих нормативных правовых актов с целью отбора актов, подлежащих антикоррупционной экспертизе 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</w:t>
            </w:r>
            <w:r w:rsidR="009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кадрового обеспечения администрации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EB5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соблюдением действующего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Default="00063831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представителей обществен</w:t>
            </w:r>
            <w:r w:rsidR="009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заседаниях рабочих групп</w:t>
            </w:r>
            <w:r w:rsidR="009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совещательных органов </w:t>
            </w:r>
            <w:r w:rsidR="009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города </w:t>
            </w:r>
          </w:p>
          <w:p w:rsidR="0065750C" w:rsidRPr="00063831" w:rsidRDefault="0065750C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95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города в соответствии с направлениями деятельности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5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95149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прозрачность деятельности администрации города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5E5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Default="00063831" w:rsidP="005E5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жалоб, обращений граждан и организаций о фактах проявления коррупции в деятельности </w:t>
            </w:r>
            <w:r w:rsidR="005E55B4" w:rsidRPr="005E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Дивногорска</w:t>
            </w:r>
          </w:p>
          <w:p w:rsidR="0065750C" w:rsidRPr="005E55B4" w:rsidRDefault="0065750C" w:rsidP="005E5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5E55B4" w:rsidRDefault="005E55B4" w:rsidP="005E55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- руководитель аппарата администрации, </w:t>
            </w:r>
          </w:p>
          <w:p w:rsidR="005E55B4" w:rsidRPr="00EB5145" w:rsidRDefault="005E55B4" w:rsidP="005E55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отдел администрации 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5E55B4" w:rsidRDefault="00063831" w:rsidP="00EB5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5E55B4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записки</w:t>
            </w:r>
          </w:p>
        </w:tc>
      </w:tr>
      <w:tr w:rsidR="00063831" w:rsidRPr="00063831" w:rsidTr="00063831">
        <w:trPr>
          <w:tblCellSpacing w:w="0" w:type="dxa"/>
        </w:trPr>
        <w:tc>
          <w:tcPr>
            <w:tcW w:w="15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EB5145" w:rsidRDefault="00063831" w:rsidP="005E5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667846" w:rsidRPr="00EB5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6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7846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="00667846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отдельные федеральные законы, законы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 в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части, касающейся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 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6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кадрового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администрации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6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органов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Красноярского края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6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нормативно-правовых актов о внесении изменений в отдельные нормативные правовые акты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6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</w:t>
            </w:r>
            <w:r w:rsidR="006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кадрового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администрации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66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нормативных правовых актов администрации 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F00B26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65750C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667846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направления 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экспертизу проектов нормативно-правовых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 прокуратуру города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заключенно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прокуратурой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667846" w:rsidP="00F00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города Дивногорска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="0006383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прокуратуры</w:t>
            </w:r>
          </w:p>
        </w:tc>
      </w:tr>
      <w:tr w:rsidR="00063831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представителей гражданского общества,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F00B26" w:rsidP="005E5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структурные подраз</w:t>
            </w:r>
            <w:r w:rsidR="005E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администрации 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31" w:rsidRPr="00063831" w:rsidRDefault="0006383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B4" w:rsidRPr="00063831" w:rsidRDefault="005E55B4" w:rsidP="002E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направление информации, подлежащей включению в Регистр муниципальных правовых актов Красноярского края</w:t>
            </w: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B4" w:rsidRPr="00063831" w:rsidRDefault="005E55B4" w:rsidP="002E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города Дивногорска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B4" w:rsidRPr="00063831" w:rsidRDefault="005E55B4" w:rsidP="002E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B4" w:rsidRPr="00063831" w:rsidRDefault="005E55B4" w:rsidP="002E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нормативных правовых  актов администрации в р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 муниципальных нормативных правовых актов</w:t>
            </w:r>
          </w:p>
        </w:tc>
      </w:tr>
      <w:tr w:rsidR="005E55B4" w:rsidRPr="00063831" w:rsidTr="00063831">
        <w:trPr>
          <w:tblCellSpacing w:w="0" w:type="dxa"/>
        </w:trPr>
        <w:tc>
          <w:tcPr>
            <w:tcW w:w="15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EB5145" w:rsidRDefault="005E55B4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3.Антикоррупционные мероприятия в сфере кадровой политики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 обращения граждан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вновь принятыми муниципальными служащими администрации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администрации города, к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адровые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65750C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2016-2017гг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администрации города, кадровые службы органов администрации 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65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проверки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</w:t>
            </w:r>
            <w:r w:rsid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</w:t>
            </w:r>
            <w:r w:rsid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руководителями муниципальных учреждений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администрации города, кадровые службы органов администрации 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информации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проверки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4766E0" w:rsidRDefault="005E55B4" w:rsidP="004766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  <w:p w:rsidR="005E55B4" w:rsidRPr="004766E0" w:rsidRDefault="005E55B4" w:rsidP="004766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должностные обязанности, которых входит участие в противодействии </w:t>
            </w:r>
            <w:r w:rsidRPr="0047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коррупции;</w:t>
            </w:r>
          </w:p>
          <w:p w:rsidR="009F211F" w:rsidRPr="0065750C" w:rsidRDefault="005E55B4" w:rsidP="004766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города, руководители органов администрации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65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обучения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администрации города, кадровые службы органов администрации 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11F" w:rsidRPr="00063831" w:rsidRDefault="00EB5145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14-дневный срок со дня истечения срока, установленного для подачи справок о доходах, расходах, об имуществе и обязательствах имущественного характера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Default="005E55B4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должностей муниципальной службы администрации, исполнение должностных обязанностей по которым связано с коррупционными рисками</w:t>
            </w:r>
          </w:p>
          <w:p w:rsidR="009F211F" w:rsidRPr="00063831" w:rsidRDefault="009F211F" w:rsidP="00EB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EB5145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администрации города, кадровые службы органов администрации города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F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5E55B4" w:rsidRPr="00063831" w:rsidTr="00130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130EDD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11F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предоставлением сведений о доходах, об имуществе и обязательствах имущественного характера, представляемых, </w:t>
            </w: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4766E0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администрации, осуществляющие функции и полномочия учредителей муниципальных учреждения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6E0" w:rsidRPr="00063831" w:rsidRDefault="005E55B4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7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для граждан </w:t>
            </w: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граждан претендующих на замещение должностей руководителей муниципальных учреждений и руководителей муниципальных учреждений</w:t>
            </w:r>
          </w:p>
        </w:tc>
      </w:tr>
      <w:tr w:rsidR="005E55B4" w:rsidRPr="00063831" w:rsidTr="00063831">
        <w:trPr>
          <w:tblCellSpacing w:w="0" w:type="dxa"/>
        </w:trPr>
        <w:tc>
          <w:tcPr>
            <w:tcW w:w="15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130EDD" w:rsidRDefault="005E55B4" w:rsidP="0006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E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4.Антикоррупционные мероприятия в финансово-экономической сфере</w:t>
            </w:r>
          </w:p>
        </w:tc>
      </w:tr>
      <w:tr w:rsidR="005E55B4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5E55B4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Default="005E55B4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надлежащего использования муниципального имущества, находящегося в аренде, безвозмездном пользовании</w:t>
            </w:r>
          </w:p>
          <w:p w:rsidR="009F211F" w:rsidRPr="00063831" w:rsidRDefault="009F211F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9F211F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вопросам финансов и собственности</w:t>
            </w:r>
            <w:r w:rsidR="005E55B4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9F211F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2016-2017гг.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B4" w:rsidRPr="00063831" w:rsidRDefault="004766E0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проверок</w:t>
            </w:r>
          </w:p>
        </w:tc>
      </w:tr>
      <w:tr w:rsidR="00020D91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20D91" w:rsidRDefault="00020D91" w:rsidP="00020D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0D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20D91" w:rsidRDefault="009F211F" w:rsidP="00020D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F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вопросам финансов и</w:t>
            </w:r>
            <w:r>
              <w:t xml:space="preserve"> </w:t>
            </w:r>
            <w:r w:rsidRPr="009F211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20D91" w:rsidRDefault="009F211F" w:rsidP="009F21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020D91" w:rsidRPr="0002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реестров учета муниципального имущества</w:t>
            </w:r>
          </w:p>
        </w:tc>
      </w:tr>
      <w:tr w:rsidR="00020D91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органами администрации города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закупок для муниципальных нужд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F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разъяснительных писем, разработка нормативн</w:t>
            </w: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</w:p>
        </w:tc>
      </w:tr>
      <w:tr w:rsidR="00020D91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9A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</w:t>
            </w:r>
            <w:r w:rsidR="009F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конкурентных процедур закупок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9A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закупок для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администрации города с правами юридического лица</w:t>
            </w:r>
            <w:r w:rsidR="009F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заказчики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9A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9A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условий, процедур и механизмом муниципальных закупок</w:t>
            </w:r>
          </w:p>
        </w:tc>
      </w:tr>
      <w:tr w:rsidR="00020D91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 контроля за использованием бюджетных сре</w:t>
            </w: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действующим законодательством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476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9F211F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проверок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бюджетных средств</w:t>
            </w:r>
          </w:p>
        </w:tc>
      </w:tr>
      <w:tr w:rsidR="00020D91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Default="00020D91" w:rsidP="0002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 исполнением положений Административных регламентов предоставления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</w:t>
            </w:r>
          </w:p>
          <w:p w:rsidR="009F211F" w:rsidRPr="00063831" w:rsidRDefault="009F211F" w:rsidP="0002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города в соответствии с направлениями деятельности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2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предоставления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D91" w:rsidRPr="00063831" w:rsidTr="009F21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Default="00020D91" w:rsidP="0002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эффективным распределением </w:t>
            </w:r>
            <w:proofErr w:type="gramStart"/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оплаты труда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сферы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D91" w:rsidRPr="00063831" w:rsidRDefault="00020D91" w:rsidP="0002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 органы администрации города с правами юридического лица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бюджетных средств</w:t>
            </w:r>
          </w:p>
        </w:tc>
      </w:tr>
      <w:tr w:rsidR="00020D91" w:rsidRPr="00063831" w:rsidTr="00063831">
        <w:trPr>
          <w:tblCellSpacing w:w="0" w:type="dxa"/>
        </w:trPr>
        <w:tc>
          <w:tcPr>
            <w:tcW w:w="15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13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30E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Информационно-просветительские </w:t>
            </w:r>
            <w:r w:rsidR="00130EDD" w:rsidRPr="00130E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 w:rsidRPr="00130E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антикоррупцион</w:t>
            </w:r>
            <w:r w:rsidR="00130E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ной направленности</w:t>
            </w:r>
          </w:p>
        </w:tc>
      </w:tr>
      <w:tr w:rsidR="00020D91" w:rsidRPr="00063831" w:rsidTr="00EB514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в соответствии с требованиями,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города -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аппарата администрации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и открытости исполнения муниципальных функций и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муниципальных услуг администрацией </w:t>
            </w:r>
          </w:p>
        </w:tc>
      </w:tr>
      <w:tr w:rsidR="00020D91" w:rsidRPr="00063831" w:rsidTr="00EB514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граждан и организаций отзывов об удовлетворенности качеством исполнения муниципальных функций и предоставления администрацией муниципальных услуг </w:t>
            </w:r>
          </w:p>
        </w:tc>
        <w:tc>
          <w:tcPr>
            <w:tcW w:w="3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-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аппарата администрации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9F2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функций и предоставления муниципальных услуг администрацией </w:t>
            </w:r>
          </w:p>
        </w:tc>
      </w:tr>
      <w:tr w:rsidR="00020D91" w:rsidRPr="00063831" w:rsidTr="00EB514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2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населением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формой обратной связи</w:t>
            </w:r>
          </w:p>
        </w:tc>
        <w:tc>
          <w:tcPr>
            <w:tcW w:w="3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-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аппарата администрации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020D91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  <w:tr w:rsidR="00020D91" w:rsidRPr="00063831" w:rsidTr="00020D9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1" w:rsidRPr="00063831" w:rsidRDefault="00130EDD" w:rsidP="0006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020D91"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65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мероприятий в 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родный день борьбы с коррупцией</w:t>
            </w:r>
          </w:p>
        </w:tc>
        <w:tc>
          <w:tcPr>
            <w:tcW w:w="3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130EDD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</w:t>
            </w:r>
            <w:r w:rsidR="0002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2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65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2017 гг.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91" w:rsidRPr="00063831" w:rsidRDefault="00020D91" w:rsidP="001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</w:t>
            </w:r>
            <w:r w:rsidR="006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упционного поведения </w:t>
            </w:r>
          </w:p>
        </w:tc>
      </w:tr>
    </w:tbl>
    <w:p w:rsidR="00063831" w:rsidRDefault="00063831"/>
    <w:p w:rsidR="005938F6" w:rsidRDefault="005938F6"/>
    <w:sectPr w:rsidR="005938F6" w:rsidSect="009514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31"/>
    <w:rsid w:val="00020D91"/>
    <w:rsid w:val="00040F99"/>
    <w:rsid w:val="000470A4"/>
    <w:rsid w:val="00063831"/>
    <w:rsid w:val="00130EDD"/>
    <w:rsid w:val="00185B52"/>
    <w:rsid w:val="00191179"/>
    <w:rsid w:val="00205749"/>
    <w:rsid w:val="002226CB"/>
    <w:rsid w:val="002E47FF"/>
    <w:rsid w:val="004766E0"/>
    <w:rsid w:val="00496C24"/>
    <w:rsid w:val="005938F6"/>
    <w:rsid w:val="005E55B4"/>
    <w:rsid w:val="0065750C"/>
    <w:rsid w:val="00667846"/>
    <w:rsid w:val="00777E0B"/>
    <w:rsid w:val="0095149D"/>
    <w:rsid w:val="009F211F"/>
    <w:rsid w:val="00A079F8"/>
    <w:rsid w:val="00A914E9"/>
    <w:rsid w:val="00C3758A"/>
    <w:rsid w:val="00C54552"/>
    <w:rsid w:val="00EB5145"/>
    <w:rsid w:val="00F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758A"/>
    <w:pPr>
      <w:spacing w:after="0" w:line="240" w:lineRule="auto"/>
    </w:pPr>
  </w:style>
  <w:style w:type="paragraph" w:customStyle="1" w:styleId="ConsPlusCell">
    <w:name w:val="ConsPlusCell"/>
    <w:rsid w:val="0002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758A"/>
    <w:pPr>
      <w:spacing w:after="0" w:line="240" w:lineRule="auto"/>
    </w:pPr>
  </w:style>
  <w:style w:type="paragraph" w:customStyle="1" w:styleId="ConsPlusCell">
    <w:name w:val="ConsPlusCell"/>
    <w:rsid w:val="0002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9F2F-53A9-4A4F-8CF4-91BCC54E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Кудашова</cp:lastModifiedBy>
  <cp:revision>2</cp:revision>
  <cp:lastPrinted>2016-05-31T03:07:00Z</cp:lastPrinted>
  <dcterms:created xsi:type="dcterms:W3CDTF">2016-06-03T05:21:00Z</dcterms:created>
  <dcterms:modified xsi:type="dcterms:W3CDTF">2016-06-03T05:21:00Z</dcterms:modified>
</cp:coreProperties>
</file>