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A17F5B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A17F5B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323E486" wp14:editId="5302C4FE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A17F5B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A17F5B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A17F5B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A17F5B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A17F5B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17F5B" w:rsidRPr="00A17F5B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A17F5B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A17F5B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A17F5B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A17F5B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A17F5B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A17F5B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A17F5B" w:rsidRDefault="000146FE" w:rsidP="00D32EE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C92A41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C92A41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92A41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2A41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>146п</w:t>
      </w:r>
      <w:r w:rsidR="00C92A41"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2A41" w:rsidRPr="00A17F5B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A17F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A17F5B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A17F5B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«Содействие ра</w:t>
      </w:r>
      <w:r w:rsidR="000146FE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звитию местного самоуправления </w:t>
      </w:r>
      <w:r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пост. от 24.06.2016 № 96п, от 28.10.2016 № 199п</w:t>
      </w:r>
      <w:r w:rsidR="000146FE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07.12.2016 </w:t>
      </w:r>
      <w:r w:rsidR="00CE61ED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146FE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</w:t>
      </w:r>
      <w:r w:rsidR="00270239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3406A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70239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06A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270239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3406A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270239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E1432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DC5116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E1432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5116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E1432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DC5116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E1432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76B7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B0528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76B7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0528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76B7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B0528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76B7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146FE" w:rsidRPr="00A17F5B" w:rsidRDefault="000146FE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783" w:rsidRPr="00A17F5B" w:rsidRDefault="007D6783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A17F5B" w:rsidRDefault="00F21288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7F607C" w:rsidRPr="00A17F5B" w:rsidRDefault="00F21288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7C" w:rsidRPr="00A17F5B" w:rsidRDefault="007F607C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88" w:rsidRPr="00A17F5B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«Содействие развитию местного самоуправления» согласно приложению.</w:t>
      </w:r>
    </w:p>
    <w:p w:rsidR="007F607C" w:rsidRPr="00A17F5B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F21288" w:rsidRPr="00A17F5B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F21288" w:rsidRPr="00A17F5B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288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21288" w:rsidRPr="00A17F5B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возникающие с 01.01.2016 года.</w:t>
      </w:r>
    </w:p>
    <w:p w:rsidR="00F21288" w:rsidRPr="00A17F5B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607C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от 11.10.2013 № 207п «Об утверждении муниципальной программы «Содействие развитию местного самоуправления» считать утратившим силу с 01.01.2016 года.</w:t>
      </w:r>
    </w:p>
    <w:p w:rsidR="00F21288" w:rsidRPr="00A17F5B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2B2C66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  <w:r w:rsidR="00F21288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288" w:rsidRPr="00A17F5B" w:rsidRDefault="00F21288" w:rsidP="00F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21288" w:rsidRPr="00A17F5B" w:rsidRDefault="007F607C" w:rsidP="007F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288" w:rsidRPr="00A17F5B" w:rsidSect="00951473">
          <w:headerReference w:type="default" r:id="rId10"/>
          <w:headerReference w:type="first" r:id="rId11"/>
          <w:pgSz w:w="11905" w:h="16838"/>
          <w:pgMar w:top="1134" w:right="851" w:bottom="851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1288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</w:t>
      </w:r>
      <w:r w:rsidR="00D32EE8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Е.Е.Оль</w:t>
      </w:r>
    </w:p>
    <w:p w:rsidR="00D32EE8" w:rsidRPr="00A17F5B" w:rsidRDefault="00D32EE8" w:rsidP="00D32EE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2EE8" w:rsidRPr="00A17F5B" w:rsidRDefault="00D32EE8" w:rsidP="00D32EE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A17F5B" w:rsidRDefault="00FB510C" w:rsidP="00D32EE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A17F5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2EE8" w:rsidRPr="00A17F5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146п.</w:t>
      </w:r>
    </w:p>
    <w:p w:rsidR="00D32EE8" w:rsidRPr="00A17F5B" w:rsidRDefault="00D32EE8" w:rsidP="00D32EE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(в ред. пост. от 24.06.2016 № 96п, от 28.10.2016 № 199п, от 07.12.2016 № 244п</w:t>
      </w:r>
      <w:r w:rsidR="00FB510C" w:rsidRPr="00A17F5B">
        <w:rPr>
          <w:rFonts w:ascii="Times New Roman" w:eastAsia="Calibri" w:hAnsi="Times New Roman" w:cs="Times New Roman"/>
          <w:sz w:val="28"/>
          <w:szCs w:val="28"/>
        </w:rPr>
        <w:t>,</w:t>
      </w:r>
      <w:r w:rsidR="00FB510C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10C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37C55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FB510C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7C55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FB510C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№</w:t>
      </w:r>
      <w:r w:rsidR="00637C55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119</w:t>
      </w:r>
      <w:r w:rsidR="00FB510C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23D04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3D04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D04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3FD5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C23D04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3FD5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C23D04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№</w:t>
      </w:r>
      <w:r w:rsidR="005F3FD5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159</w:t>
      </w:r>
      <w:r w:rsidR="00C23D04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A38E2" w:rsidRPr="00A1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A38E2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44BB3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CA38E2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4BB3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CA38E2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№</w:t>
      </w:r>
      <w:r w:rsidR="00244BB3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176</w:t>
      </w:r>
      <w:r w:rsidR="00CA38E2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п)</w:t>
      </w:r>
    </w:p>
    <w:p w:rsidR="00E62F1D" w:rsidRPr="00A17F5B" w:rsidRDefault="00E62F1D" w:rsidP="00D32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546517" w:rsidRPr="00A17F5B" w:rsidRDefault="00546517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A17F5B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A17F5B" w:rsidRPr="00A17F5B" w:rsidTr="00AA3B2E">
        <w:trPr>
          <w:trHeight w:val="874"/>
        </w:trPr>
        <w:tc>
          <w:tcPr>
            <w:tcW w:w="2533" w:type="dxa"/>
            <w:vAlign w:val="center"/>
          </w:tcPr>
          <w:p w:rsidR="00E62F1D" w:rsidRPr="00A17F5B" w:rsidRDefault="00E62F1D" w:rsidP="00AA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A17F5B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A17F5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A17F5B" w:rsidRPr="00A17F5B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A17F5B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"О развитии малого и среднего предпринимательства в Российской Федерации";</w:t>
            </w:r>
          </w:p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A17F5B" w:rsidRPr="00A17F5B" w:rsidTr="0088759F">
        <w:tc>
          <w:tcPr>
            <w:tcW w:w="2533" w:type="dxa"/>
          </w:tcPr>
          <w:p w:rsidR="00E62F1D" w:rsidRPr="00A17F5B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A17F5B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A17F5B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A17F5B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A17F5B" w:rsidRPr="00A17F5B" w:rsidTr="00AA3B2E">
        <w:tc>
          <w:tcPr>
            <w:tcW w:w="2533" w:type="dxa"/>
            <w:vAlign w:val="center"/>
          </w:tcPr>
          <w:p w:rsidR="00E62F1D" w:rsidRPr="00A17F5B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A17F5B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города Дивногорска (сокращенное 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– ОПиКО)</w:t>
            </w:r>
          </w:p>
        </w:tc>
      </w:tr>
      <w:tr w:rsidR="00A17F5B" w:rsidRPr="00A17F5B" w:rsidTr="004D1580">
        <w:trPr>
          <w:trHeight w:val="494"/>
        </w:trPr>
        <w:tc>
          <w:tcPr>
            <w:tcW w:w="2533" w:type="dxa"/>
            <w:vAlign w:val="center"/>
          </w:tcPr>
          <w:p w:rsidR="00E62F1D" w:rsidRPr="00A17F5B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и отдельные мероприятия </w:t>
            </w:r>
          </w:p>
          <w:p w:rsidR="00E62F1D" w:rsidRPr="00A17F5B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A17F5B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A17F5B" w:rsidRPr="00A17F5B" w:rsidTr="00AA3B2E">
        <w:tc>
          <w:tcPr>
            <w:tcW w:w="2533" w:type="dxa"/>
            <w:vAlign w:val="center"/>
          </w:tcPr>
          <w:p w:rsidR="00E62F1D" w:rsidRPr="00A17F5B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3" w:type="dxa"/>
          </w:tcPr>
          <w:p w:rsidR="00E62F1D" w:rsidRPr="00A17F5B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A17F5B" w:rsidRPr="00A17F5B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A17F5B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A17F5B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A17F5B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A17F5B" w:rsidRPr="00A17F5B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A17F5B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A17F5B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A17F5B" w:rsidRDefault="00E62F1D" w:rsidP="002738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A17F5B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A17F5B" w:rsidSect="00F642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A17F5B" w:rsidRPr="00A17F5B" w:rsidTr="00010292">
        <w:tc>
          <w:tcPr>
            <w:tcW w:w="2552" w:type="dxa"/>
            <w:vAlign w:val="center"/>
          </w:tcPr>
          <w:p w:rsidR="00E62F1D" w:rsidRPr="00A17F5B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A17F5B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A17F5B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A17F5B" w:rsidRPr="00A17F5B" w:rsidTr="00C40024">
        <w:tc>
          <w:tcPr>
            <w:tcW w:w="2552" w:type="dxa"/>
            <w:vAlign w:val="center"/>
          </w:tcPr>
          <w:p w:rsidR="00E62F1D" w:rsidRPr="00A17F5B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77E4C" w:rsidRPr="00A17F5B" w:rsidRDefault="00477E4C" w:rsidP="00477E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11 871,47 тыс. рублей, в том числе по годам реализации: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235,00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рублей.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2019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краевого бюджета – 5 055,50 тыс. рублей, в том числе: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1 454,88 тыс. рублей, в том числе: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235,00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200,00 тыс. рублей;</w:t>
            </w:r>
          </w:p>
          <w:p w:rsidR="00477E4C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FB4B08" w:rsidRPr="00A17F5B" w:rsidRDefault="00477E4C" w:rsidP="00B577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рублей.</w:t>
            </w:r>
          </w:p>
        </w:tc>
      </w:tr>
      <w:tr w:rsidR="00A17F5B" w:rsidRPr="00A17F5B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A17F5B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A17F5B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A17F5B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A17F5B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A17F5B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A17F5B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A17F5B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A17F5B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A17F5B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A17F5B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</w:p>
    <w:p w:rsidR="00E62F1D" w:rsidRPr="00A17F5B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A17F5B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A17F5B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A17F5B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город Дивногорск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местного самоуправления муниципального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A17F5B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проблем в том числе внутриструктурного взаимодействия в сфере муниципальной службы муниципального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задача социально-экономического развития муниципального образования – поддержать развитие новых эффективных производств, предпринимательства, инфраструктуры, создать благоприятные условия для инвестиций, развития сферы услуг, туризма. 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A17F5B">
        <w:rPr>
          <w:rFonts w:ascii="Times New Roman" w:eastAsia="Calibri" w:hAnsi="Times New Roman" w:cs="Times New Roman"/>
          <w:sz w:val="28"/>
          <w:szCs w:val="28"/>
        </w:rPr>
        <w:t>,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вопрос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A17F5B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A17F5B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В процессе выполнения программных задач существенно укрепится кадровый потенциал муниципальной службы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A17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«Индекс доверия граждан к муниципальной службе»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так же возможны финансовые риски, вызванные недостаточностью </w:t>
      </w:r>
      <w:r w:rsidRPr="00A17F5B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осуществление контроля исполнения мероприятий подпрограмм Программы;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E62F1D" w:rsidRPr="00A17F5B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A17F5B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A17F5B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8" w:history="1">
        <w:r w:rsidRPr="00A17F5B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A17F5B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На сегодняшний день существуют различные механизмы поддержки со стороны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A17F5B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A17F5B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A17F5B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E62F1D" w:rsidRPr="00A17F5B" w:rsidRDefault="00194A99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hAnsi="Times New Roman" w:cs="Times New Roman"/>
          <w:sz w:val="28"/>
          <w:szCs w:val="28"/>
        </w:rPr>
        <w:t>у</w:t>
      </w:r>
      <w:r w:rsidR="009D3488" w:rsidRPr="00A17F5B">
        <w:rPr>
          <w:rFonts w:ascii="Times New Roman" w:hAnsi="Times New Roman" w:cs="Times New Roman"/>
          <w:sz w:val="28"/>
          <w:szCs w:val="28"/>
        </w:rPr>
        <w:t>ровень удовлетворенности населения деятельностью органов местного самоуправления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3141" w:rsidRPr="00A17F5B">
        <w:rPr>
          <w:rFonts w:ascii="Times New Roman" w:eastAsia="Calibri" w:hAnsi="Times New Roman" w:cs="Times New Roman"/>
          <w:sz w:val="28"/>
          <w:szCs w:val="28"/>
        </w:rPr>
        <w:t xml:space="preserve">с 2014 года </w:t>
      </w:r>
      <w:r w:rsidR="00E62F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93141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33%, с 20</w:t>
      </w:r>
      <w:r w:rsidR="00E60824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141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менее </w:t>
      </w:r>
      <w:r w:rsidR="00E62F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5EF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%</w:t>
      </w:r>
      <w:r w:rsidR="00F93141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увеличится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с 19% в 2014 году до 25% к 20</w:t>
      </w:r>
      <w:r w:rsidR="00E60824" w:rsidRPr="00A17F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1D" w:rsidRPr="00A17F5B" w:rsidRDefault="00F662F9" w:rsidP="00F662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A17F5B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Организационные, эко</w:t>
      </w:r>
      <w:r w:rsidR="00E4791A" w:rsidRPr="00A17F5B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A17F5B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A17F5B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343ACB" w:rsidRPr="00A17F5B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A17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A17F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A17F5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A1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</w:t>
      </w:r>
      <w:r w:rsidR="0066363E" w:rsidRPr="00A17F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</w:t>
      </w:r>
      <w:r w:rsidR="006B11EE" w:rsidRPr="00A17F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 составит не менее 20 единиц.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A17F5B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A17F5B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A17F5B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A17F5B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A17F5B">
        <w:rPr>
          <w:rFonts w:ascii="Times New Roman" w:eastAsia="Calibri" w:hAnsi="Times New Roman" w:cs="Times New Roman"/>
          <w:sz w:val="28"/>
          <w:szCs w:val="28"/>
        </w:rPr>
        <w:t>,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5FB" w:rsidRPr="00A17F5B">
        <w:rPr>
          <w:rFonts w:ascii="Times New Roman" w:eastAsia="Calibri" w:hAnsi="Times New Roman" w:cs="Times New Roman"/>
          <w:sz w:val="28"/>
          <w:szCs w:val="28"/>
        </w:rPr>
        <w:t>–</w:t>
      </w:r>
      <w:r w:rsidR="00015454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F5B">
        <w:rPr>
          <w:rFonts w:ascii="Times New Roman" w:eastAsia="Calibri" w:hAnsi="Times New Roman" w:cs="Times New Roman"/>
          <w:sz w:val="28"/>
          <w:szCs w:val="28"/>
        </w:rPr>
        <w:t>20</w:t>
      </w:r>
      <w:r w:rsidR="000965FB" w:rsidRPr="00A17F5B">
        <w:rPr>
          <w:rFonts w:ascii="Times New Roman" w:eastAsia="Calibri" w:hAnsi="Times New Roman" w:cs="Times New Roman"/>
          <w:sz w:val="28"/>
          <w:szCs w:val="28"/>
        </w:rPr>
        <w:t>20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A17F5B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A17F5B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lastRenderedPageBreak/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F5B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A17F5B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консультаций и оказание методической помощи субъектам малого  и среднего предпринимательства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окна», консультационная поддержка </w:t>
      </w:r>
      <w:r w:rsidR="00DB0001" w:rsidRPr="00A17F5B">
        <w:rPr>
          <w:rFonts w:ascii="Times New Roman" w:eastAsia="Calibri" w:hAnsi="Times New Roman" w:cs="Times New Roman"/>
          <w:sz w:val="28"/>
          <w:szCs w:val="28"/>
        </w:rPr>
        <w:t>–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A01667" w:rsidRPr="00A17F5B">
        <w:rPr>
          <w:rFonts w:ascii="Times New Roman" w:eastAsia="Calibri" w:hAnsi="Times New Roman" w:cs="Times New Roman"/>
          <w:sz w:val="28"/>
          <w:szCs w:val="28"/>
        </w:rPr>
        <w:t>300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субъектов мало</w:t>
      </w:r>
      <w:r w:rsidR="00AD5F2D" w:rsidRPr="00A17F5B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A17F5B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 ежегодно;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</w:t>
      </w:r>
      <w:r w:rsidR="009A42EB" w:rsidRPr="00A17F5B">
        <w:rPr>
          <w:rFonts w:ascii="Times New Roman" w:eastAsia="Calibri" w:hAnsi="Times New Roman" w:cs="Times New Roman"/>
          <w:sz w:val="28"/>
          <w:szCs w:val="28"/>
        </w:rPr>
        <w:t>15</w:t>
      </w:r>
      <w:r w:rsidR="00A01667" w:rsidRPr="00A17F5B">
        <w:rPr>
          <w:rFonts w:ascii="Times New Roman" w:eastAsia="Calibri" w:hAnsi="Times New Roman" w:cs="Times New Roman"/>
          <w:sz w:val="28"/>
          <w:szCs w:val="28"/>
        </w:rPr>
        <w:t>1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01667" w:rsidRPr="00A17F5B">
        <w:rPr>
          <w:rFonts w:ascii="Times New Roman" w:eastAsia="Calibri" w:hAnsi="Times New Roman" w:cs="Times New Roman"/>
          <w:sz w:val="28"/>
          <w:szCs w:val="28"/>
        </w:rPr>
        <w:t>а</w:t>
      </w:r>
      <w:r w:rsidR="00D714EE" w:rsidRPr="00A17F5B">
        <w:rPr>
          <w:rFonts w:ascii="Times New Roman" w:eastAsia="Calibri" w:hAnsi="Times New Roman" w:cs="Times New Roman"/>
          <w:sz w:val="28"/>
          <w:szCs w:val="28"/>
        </w:rPr>
        <w:t xml:space="preserve"> малого </w:t>
      </w:r>
      <w:r w:rsidRPr="00A17F5B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 ежегодно;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</w:t>
      </w:r>
      <w:r w:rsidR="001912AA" w:rsidRPr="00A17F5B">
        <w:rPr>
          <w:rFonts w:ascii="Times New Roman" w:eastAsia="Calibri" w:hAnsi="Times New Roman" w:cs="Times New Roman"/>
          <w:sz w:val="28"/>
          <w:szCs w:val="28"/>
        </w:rPr>
        <w:t xml:space="preserve">производимых субъектами малого 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города Дивногорска – не менее </w:t>
      </w:r>
      <w:r w:rsidR="00A01667" w:rsidRPr="00A17F5B">
        <w:rPr>
          <w:rFonts w:ascii="Times New Roman" w:eastAsia="Calibri" w:hAnsi="Times New Roman" w:cs="Times New Roman"/>
          <w:sz w:val="28"/>
          <w:szCs w:val="28"/>
        </w:rPr>
        <w:t>56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A17F5B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B66302" w:rsidRPr="00A17F5B">
        <w:rPr>
          <w:rFonts w:ascii="Times New Roman" w:eastAsia="Calibri" w:hAnsi="Times New Roman" w:cs="Times New Roman"/>
          <w:sz w:val="28"/>
          <w:szCs w:val="28"/>
        </w:rPr>
        <w:t>3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A17F5B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A17F5B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E62F1D" w:rsidP="00E6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C6706C" w:rsidRPr="00A17F5B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A17F5B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E62F1D"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A17F5B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D00" w:rsidRPr="00A17F5B" w:rsidRDefault="009A3D00" w:rsidP="009A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11 871,47 тыс. рублей, в том числе по годам реализации: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235,00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5 055,50 тыс. рублей, в том числе: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1 454,88 тыс. рублей, в том числе: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235,00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9A3D00" w:rsidRPr="00A17F5B" w:rsidRDefault="009A3D00" w:rsidP="009A3D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9A3D00" w:rsidRPr="00A17F5B" w:rsidRDefault="009A3D00" w:rsidP="007D4C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</w:t>
      </w:r>
    </w:p>
    <w:p w:rsidR="009A3D00" w:rsidRPr="00A17F5B" w:rsidRDefault="009A3D00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lastRenderedPageBreak/>
        <w:t>Указанный объем финансовых ресурсов на 2014 – 2020 годы определен на основе параметров местного бюджета на очередной финансовый год и плановый период.</w:t>
      </w:r>
    </w:p>
    <w:p w:rsidR="008A2766" w:rsidRPr="00A17F5B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A17F5B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A17F5B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A17F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A17F5B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A17F5B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A17F5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A17F5B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A17F5B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A17F5B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A17F5B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A17F5B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уплату первого взноса (аванса) при заключении догово</w:t>
      </w:r>
      <w:r w:rsidR="008B6D89" w:rsidRPr="00A17F5B">
        <w:rPr>
          <w:rFonts w:ascii="Times New Roman" w:eastAsia="Calibri" w:hAnsi="Times New Roman" w:cs="Times New Roman"/>
          <w:sz w:val="28"/>
          <w:szCs w:val="28"/>
        </w:rPr>
        <w:t>ров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A17F5B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A17F5B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A17F5B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A17F5B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A17F5B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A17F5B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A17F5B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A17F5B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A17F5B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A17F5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A17F5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A17F5B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900116" w:rsidRPr="00A17F5B" w:rsidRDefault="00900116" w:rsidP="00900116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A17F5B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муниципальной 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</w:rPr>
        <w:t>«</w:t>
      </w:r>
      <w:r w:rsidRPr="00A17F5B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A17F5B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276"/>
        <w:gridCol w:w="3118"/>
        <w:gridCol w:w="850"/>
        <w:gridCol w:w="851"/>
        <w:gridCol w:w="850"/>
        <w:gridCol w:w="851"/>
        <w:gridCol w:w="850"/>
        <w:gridCol w:w="850"/>
        <w:gridCol w:w="850"/>
      </w:tblGrid>
      <w:tr w:rsidR="00A17F5B" w:rsidRPr="00A17F5B" w:rsidTr="00BF5B0C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4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DF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A17F5B" w:rsidRPr="00A17F5B" w:rsidTr="00BF5B0C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A17F5B" w:rsidRPr="00A17F5B" w:rsidTr="00BF5B0C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7F5B" w:rsidRPr="00A17F5B" w:rsidTr="001D4F09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1D4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A17F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A17F5B" w:rsidRPr="00A17F5B" w:rsidTr="00BF5B0C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A17F5B" w:rsidRPr="00A17F5B" w:rsidTr="00BF5B0C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A17F5B" w:rsidRPr="00A17F5B" w:rsidTr="00BF5B0C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17F5B" w:rsidRPr="00A17F5B" w:rsidTr="00BF5B0C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A17F5B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900116" w:rsidRPr="00A17F5B" w:rsidRDefault="00900116" w:rsidP="00900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 Ю. Панченко</w:t>
      </w:r>
    </w:p>
    <w:p w:rsidR="00900116" w:rsidRPr="00A17F5B" w:rsidRDefault="00900116" w:rsidP="00900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hAnsi="Times New Roman" w:cs="Times New Roman"/>
          <w:sz w:val="28"/>
          <w:szCs w:val="28"/>
        </w:rPr>
        <w:br w:type="page"/>
      </w:r>
    </w:p>
    <w:p w:rsidR="00D351AB" w:rsidRPr="00A17F5B" w:rsidRDefault="00D351AB" w:rsidP="00D351AB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муниципальной 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sz w:val="28"/>
          <w:szCs w:val="28"/>
        </w:rPr>
        <w:t>«</w:t>
      </w:r>
      <w:r w:rsidRPr="00A17F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549C5" w:rsidRPr="00A17F5B" w:rsidRDefault="001549C5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87"/>
        <w:gridCol w:w="1281"/>
        <w:gridCol w:w="631"/>
        <w:gridCol w:w="628"/>
        <w:gridCol w:w="589"/>
        <w:gridCol w:w="739"/>
        <w:gridCol w:w="733"/>
        <w:gridCol w:w="751"/>
        <w:gridCol w:w="718"/>
        <w:gridCol w:w="829"/>
        <w:gridCol w:w="847"/>
        <w:gridCol w:w="700"/>
        <w:gridCol w:w="841"/>
        <w:gridCol w:w="700"/>
        <w:gridCol w:w="718"/>
      </w:tblGrid>
      <w:tr w:rsidR="00A17F5B" w:rsidRPr="00A17F5B" w:rsidTr="00E8561F">
        <w:trPr>
          <w:cantSplit/>
          <w:trHeight w:val="341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4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A17F5B" w:rsidRPr="00A17F5B" w:rsidTr="00E8561F">
        <w:trPr>
          <w:cantSplit/>
          <w:trHeight w:val="271"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</w:rPr>
              <w:t xml:space="preserve">2019 </w:t>
            </w:r>
          </w:p>
          <w:p w:rsidR="00D351AB" w:rsidRPr="00A17F5B" w:rsidRDefault="00D351AB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F5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</w:rPr>
              <w:t>2020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A17F5B" w:rsidRPr="00A17F5B" w:rsidTr="00E8561F">
        <w:trPr>
          <w:cantSplit/>
          <w:trHeight w:val="550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A17F5B" w:rsidRPr="00A17F5B" w:rsidTr="00E8561F">
        <w:trPr>
          <w:cantSplit/>
          <w:trHeight w:val="271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8561F" w:rsidRPr="00A17F5B" w:rsidTr="00E8561F">
        <w:trPr>
          <w:cantSplit/>
          <w:trHeight w:val="2828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A17F5B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D351AB" w:rsidRPr="00A17F5B" w:rsidRDefault="00D351AB" w:rsidP="00D35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351AB" w:rsidRPr="00A17F5B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953A67" w:rsidRPr="00A17F5B" w:rsidRDefault="00953A67" w:rsidP="00953A67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53A67" w:rsidRPr="00A17F5B" w:rsidRDefault="00953A67" w:rsidP="00953A6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A17F5B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A17F5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953A67" w:rsidRPr="00A17F5B" w:rsidRDefault="00953A67" w:rsidP="00953A6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53A67" w:rsidRPr="00A17F5B" w:rsidRDefault="00953A67" w:rsidP="0095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67" w:rsidRPr="00A17F5B" w:rsidRDefault="00953A67" w:rsidP="0095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953A67" w:rsidRPr="00A17F5B" w:rsidRDefault="00953A67" w:rsidP="0095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992"/>
        <w:gridCol w:w="1276"/>
      </w:tblGrid>
      <w:tr w:rsidR="00A17F5B" w:rsidRPr="00A17F5B" w:rsidTr="00BF5B0C">
        <w:trPr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Статус (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A17F5B" w:rsidRPr="00A17F5B" w:rsidTr="00BF5B0C">
        <w:trPr>
          <w:trHeight w:val="8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период</w:t>
            </w:r>
          </w:p>
        </w:tc>
      </w:tr>
      <w:tr w:rsidR="00A17F5B" w:rsidRPr="00A17F5B" w:rsidTr="00BF5B0C">
        <w:trPr>
          <w:trHeight w:val="8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A17F5B" w:rsidRPr="00A17F5B" w:rsidTr="00BF5B0C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F5B" w:rsidRPr="00A17F5B" w:rsidTr="00BF5B0C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953A67" w:rsidRPr="00A17F5B" w:rsidRDefault="00953A67" w:rsidP="0095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B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992"/>
        <w:gridCol w:w="891"/>
        <w:gridCol w:w="952"/>
        <w:gridCol w:w="850"/>
        <w:gridCol w:w="851"/>
        <w:gridCol w:w="992"/>
        <w:gridCol w:w="992"/>
        <w:gridCol w:w="1276"/>
      </w:tblGrid>
      <w:tr w:rsidR="00A17F5B" w:rsidRPr="00A17F5B" w:rsidTr="00BF5B0C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 (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A17F5B" w:rsidRPr="00A17F5B" w:rsidTr="00BF5B0C">
        <w:trPr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A17F5B" w:rsidRPr="00A17F5B" w:rsidTr="00BF5B0C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F5B" w:rsidRPr="00A17F5B" w:rsidTr="00BF5B0C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17F5B" w:rsidRPr="00A17F5B" w:rsidTr="00BF5B0C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F5B" w:rsidRPr="00A17F5B" w:rsidTr="00BF5B0C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17F5B" w:rsidRPr="00A17F5B" w:rsidTr="00BF5B0C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Подпрограмма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17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A17F5B" w:rsidRPr="00A17F5B" w:rsidTr="00BF5B0C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F5B" w:rsidRPr="00A17F5B" w:rsidTr="00BF5B0C">
        <w:trPr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67" w:rsidRPr="00A17F5B" w:rsidRDefault="00953A67" w:rsidP="00BF5B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1194,00</w:t>
            </w:r>
          </w:p>
          <w:p w:rsidR="00953A67" w:rsidRPr="00A17F5B" w:rsidRDefault="00953A67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953A67" w:rsidRPr="00A17F5B" w:rsidRDefault="00953A67" w:rsidP="0095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A67" w:rsidRPr="00A17F5B" w:rsidRDefault="00953A67" w:rsidP="0095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A67" w:rsidRPr="00A17F5B" w:rsidRDefault="00953A67" w:rsidP="0095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FB6AF5" w:rsidRPr="00A17F5B" w:rsidRDefault="00953A67" w:rsidP="0095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512256" w:rsidRPr="00A17F5B" w:rsidRDefault="00512256" w:rsidP="00FB6AF5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</w:p>
    <w:p w:rsidR="00FB6AF5" w:rsidRPr="00A17F5B" w:rsidRDefault="00FB6AF5" w:rsidP="00FB6AF5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B6AF5" w:rsidRPr="00A17F5B" w:rsidRDefault="00FB6AF5" w:rsidP="00FB6AF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A17F5B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A17F5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FB6AF5" w:rsidRPr="00A17F5B" w:rsidRDefault="00FB6AF5" w:rsidP="00FB6AF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B6AF5" w:rsidRPr="00A17F5B" w:rsidRDefault="00FB6AF5" w:rsidP="00FB6AF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B6AF5" w:rsidRPr="00A17F5B" w:rsidRDefault="00FB6AF5" w:rsidP="00FB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A1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308" w:type="dxa"/>
        <w:tblInd w:w="93" w:type="dxa"/>
        <w:tblLook w:val="04A0" w:firstRow="1" w:lastRow="0" w:firstColumn="1" w:lastColumn="0" w:noHBand="0" w:noVBand="1"/>
      </w:tblPr>
      <w:tblGrid>
        <w:gridCol w:w="1722"/>
        <w:gridCol w:w="2594"/>
        <w:gridCol w:w="2213"/>
        <w:gridCol w:w="908"/>
        <w:gridCol w:w="44"/>
        <w:gridCol w:w="908"/>
        <w:gridCol w:w="1281"/>
        <w:gridCol w:w="989"/>
        <w:gridCol w:w="1134"/>
        <w:gridCol w:w="1106"/>
        <w:gridCol w:w="1238"/>
        <w:gridCol w:w="981"/>
        <w:gridCol w:w="1238"/>
        <w:gridCol w:w="1238"/>
        <w:gridCol w:w="1238"/>
        <w:gridCol w:w="1238"/>
        <w:gridCol w:w="1238"/>
      </w:tblGrid>
      <w:tr w:rsidR="00A17F5B" w:rsidRPr="00A17F5B" w:rsidTr="00BF5B0C">
        <w:trPr>
          <w:gridAfter w:val="5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A17F5B" w:rsidRPr="00A17F5B" w:rsidTr="00BF5B0C">
        <w:trPr>
          <w:gridAfter w:val="5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A17F5B" w:rsidRPr="00A17F5B" w:rsidTr="00BF5B0C">
        <w:trPr>
          <w:gridAfter w:val="5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11871,47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образовани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1454,88</w:t>
            </w:r>
          </w:p>
        </w:tc>
      </w:tr>
      <w:tr w:rsidR="00A17F5B" w:rsidRPr="00A17F5B" w:rsidTr="00BF5B0C">
        <w:trPr>
          <w:gridAfter w:val="5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995A14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995A14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A17F5B" w:rsidRPr="00A17F5B" w:rsidTr="00BF5B0C">
        <w:trPr>
          <w:gridAfter w:val="5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11871,47</w:t>
            </w:r>
          </w:p>
        </w:tc>
      </w:tr>
      <w:tr w:rsidR="00A17F5B" w:rsidRPr="00A17F5B" w:rsidTr="00C67B3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</w:tcPr>
          <w:p w:rsidR="00FB6AF5" w:rsidRPr="00A17F5B" w:rsidRDefault="00FB6AF5" w:rsidP="00BF5B0C"/>
        </w:tc>
        <w:tc>
          <w:tcPr>
            <w:tcW w:w="1238" w:type="dxa"/>
          </w:tcPr>
          <w:p w:rsidR="00FB6AF5" w:rsidRPr="00A17F5B" w:rsidRDefault="00FB6AF5" w:rsidP="00BF5B0C"/>
        </w:tc>
        <w:tc>
          <w:tcPr>
            <w:tcW w:w="1238" w:type="dxa"/>
          </w:tcPr>
          <w:p w:rsidR="00FB6AF5" w:rsidRPr="00A17F5B" w:rsidRDefault="00FB6AF5" w:rsidP="00BF5B0C"/>
        </w:tc>
        <w:tc>
          <w:tcPr>
            <w:tcW w:w="1238" w:type="dxa"/>
          </w:tcPr>
          <w:p w:rsidR="00FB6AF5" w:rsidRPr="00A17F5B" w:rsidRDefault="00FB6AF5" w:rsidP="00BF5B0C"/>
        </w:tc>
        <w:tc>
          <w:tcPr>
            <w:tcW w:w="1238" w:type="dxa"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7F5B" w:rsidRPr="00A17F5B" w:rsidTr="00BF5B0C">
        <w:trPr>
          <w:gridAfter w:val="5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1454,88</w:t>
            </w:r>
          </w:p>
        </w:tc>
      </w:tr>
      <w:tr w:rsidR="00A17F5B" w:rsidRPr="00A17F5B" w:rsidTr="00BF5B0C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AF5" w:rsidRPr="00A17F5B" w:rsidRDefault="00FB6AF5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6AF5" w:rsidRPr="00A17F5B" w:rsidRDefault="00FB6AF5" w:rsidP="00FB6AF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FB6AF5" w:rsidRPr="00A17F5B" w:rsidTr="00BF5B0C">
        <w:tc>
          <w:tcPr>
            <w:tcW w:w="5023" w:type="dxa"/>
            <w:shd w:val="clear" w:color="auto" w:fill="auto"/>
          </w:tcPr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AF5" w:rsidRPr="00A17F5B" w:rsidRDefault="00FB6AF5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FB6AF5" w:rsidRPr="00A17F5B" w:rsidRDefault="00FB6AF5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FB6AF5" w:rsidRPr="00A17F5B" w:rsidRDefault="00FB6AF5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FB6AF5" w:rsidRPr="00A17F5B" w:rsidRDefault="00FB6AF5" w:rsidP="00BF5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FB6AF5" w:rsidRPr="00A17F5B" w:rsidRDefault="00FB6AF5" w:rsidP="00FB6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AF5" w:rsidRPr="00A17F5B" w:rsidSect="00D278B9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A17F5B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средства муниципального бюджета в части софинансирования по муниципальной программе.</w:t>
      </w:r>
    </w:p>
    <w:p w:rsidR="003A3794" w:rsidRPr="00A17F5B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A3794" w:rsidRPr="00A17F5B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A17F5B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A17F5B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A17F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A17F5B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A17F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A17F5B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A17F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A17F5B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A17F5B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A17F5B" w:rsidRPr="00A17F5B" w:rsidTr="005C43AE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A17F5B" w:rsidRPr="00A17F5B" w:rsidTr="004307CD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A17F5B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A17F5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A17F5B" w:rsidRPr="00A17F5B" w:rsidTr="005C43AE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A17F5B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A17F5B" w:rsidRPr="00A17F5B" w:rsidTr="005C43AE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A17F5B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A17F5B" w:rsidRPr="00A17F5B" w:rsidTr="005C43AE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A17F5B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A17F5B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A17F5B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A17F5B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A17F5B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A17F5B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lastRenderedPageBreak/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A17F5B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A17F5B" w:rsidRPr="00A17F5B" w:rsidTr="005C43AE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A17F5B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A17F5B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A17F5B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A17F5B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A17F5B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A17F5B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6. </w:t>
            </w:r>
            <w:r w:rsidR="003A3794"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 (50 % ежегодно).</w:t>
            </w:r>
          </w:p>
        </w:tc>
      </w:tr>
      <w:tr w:rsidR="00A17F5B" w:rsidRPr="00A17F5B" w:rsidTr="00251B8B">
        <w:tc>
          <w:tcPr>
            <w:tcW w:w="3510" w:type="dxa"/>
          </w:tcPr>
          <w:p w:rsidR="003A3794" w:rsidRPr="00A17F5B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A17F5B" w:rsidRDefault="003A3794" w:rsidP="0051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460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74B91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3460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7F5B" w:rsidRPr="00A17F5B" w:rsidTr="00422D92">
        <w:tc>
          <w:tcPr>
            <w:tcW w:w="3510" w:type="dxa"/>
            <w:vAlign w:val="center"/>
          </w:tcPr>
          <w:p w:rsidR="003A3794" w:rsidRPr="00A17F5B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54" w:type="dxa"/>
          </w:tcPr>
          <w:p w:rsidR="003A3794" w:rsidRPr="00A17F5B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финансовые средства на реализацию Подпрограммы не требуются, все мероприятия 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A17F5B" w:rsidTr="00C57748">
        <w:tc>
          <w:tcPr>
            <w:tcW w:w="3510" w:type="dxa"/>
            <w:vAlign w:val="center"/>
          </w:tcPr>
          <w:p w:rsidR="003A3794" w:rsidRPr="00A17F5B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A17F5B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A17F5B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A17F5B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Анализ возрастного состава органов местного самоуправления муниципального образования город Дивногорск по состоянию на 01.01.2017 показывает, что достаточно широко представлены возрастные группы от 30 до 40 лет – 37,8% и свыше 51 года – 29,7%. Число муниципальных служащих в возрастной категории до 29 лет составляет 10,8%, от 41 до 50 лет </w:t>
      </w:r>
      <w:r w:rsidR="00657537" w:rsidRPr="00A17F5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21,6%.</w:t>
      </w:r>
    </w:p>
    <w:p w:rsidR="00907B78" w:rsidRPr="00A17F5B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муниципальных служащих имеют стаж более 10 лет (43,2%), наименьшее – до 1 года (5,4%). Стаж </w:t>
      </w:r>
      <w:r w:rsidR="00CC681D" w:rsidRPr="00A17F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от 1 года до 5 лет имеют 35,1% и от 6 до 10 лет – 16,2%.</w:t>
      </w:r>
    </w:p>
    <w:p w:rsidR="00907B78" w:rsidRPr="00A17F5B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 образование, составляет 97,3%, при этом значительная часть специалистов имеют высшее образование экономического профиля.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A17F5B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A17F5B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A17F5B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A17F5B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A17F5B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совершенствование работы, направленной на приоритетное применение мер по </w:t>
      </w:r>
      <w:r w:rsidR="003A3794"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A17F5B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A17F5B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171527" w:rsidRPr="00A17F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1527" w:rsidRPr="00A17F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A17F5B" w:rsidRDefault="003A3794" w:rsidP="003A3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A17F5B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A17F5B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A17F5B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A17F5B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A17F5B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3A3794" w:rsidRPr="00A17F5B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</w:t>
      </w:r>
      <w:r w:rsidR="00B14185"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A17F5B">
        <w:rPr>
          <w:rFonts w:ascii="Times New Roman" w:eastAsia="Times New Roman" w:hAnsi="Times New Roman" w:cs="Arial"/>
          <w:sz w:val="28"/>
          <w:szCs w:val="28"/>
          <w:lang w:eastAsia="ar-SA"/>
        </w:rPr>
        <w:t>0 % ежегодно).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A17F5B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Подпрограммы;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подготовку ежеквартальных и годового отчетов о реализации Подпрограммы и направление их ответственному исполнителю Программы.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A17F5B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A17F5B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A17F5B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направлена на: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A17F5B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A17F5B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A17F5B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A17F5B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A17F5B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A17F5B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A17F5B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A17F5B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A17F5B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A17F5B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AA3F2D" w:rsidRPr="00A17F5B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A17F5B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A17F5B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A17F5B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A17F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A17F5B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A17F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A17F5B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A17F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A17F5B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A17F5B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A17F5B" w:rsidRPr="00A17F5B" w:rsidTr="00474878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A17F5B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A17F5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A17F5B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A17F5B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A17F5B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AA3F2D" w:rsidRPr="00A17F5B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AA3F2D" w:rsidRPr="00A17F5B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A17F5B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>подпрограммы, ежегодно не менее 20 единиц;</w:t>
            </w:r>
          </w:p>
          <w:p w:rsidR="00AA3F2D" w:rsidRPr="00A17F5B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 не менее 15 единиц;</w:t>
            </w:r>
          </w:p>
          <w:p w:rsidR="00AA3F2D" w:rsidRPr="00A17F5B" w:rsidRDefault="00AA3F2D" w:rsidP="0022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 ежегодно не менее 3,0 млн. рублей.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A17F5B" w:rsidRDefault="00AA3F2D" w:rsidP="0017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1A0D"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11 871,47 тыс. рублей, в том числе по годам реализации: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235,00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рублей.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краевого бюджета – 5 055,50 тыс. рублей, в том числе: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1 454,88 тыс. рублей, в том числе: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2014 году – 113,41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235,00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200,00 тыс. рублей;</w:t>
            </w:r>
          </w:p>
          <w:p w:rsidR="00171A0D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D0422B" w:rsidRPr="00A17F5B" w:rsidRDefault="00171A0D" w:rsidP="0017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рублей.</w:t>
            </w:r>
          </w:p>
        </w:tc>
      </w:tr>
      <w:tr w:rsidR="00A17F5B" w:rsidRPr="00A17F5B" w:rsidTr="00FE600A">
        <w:trPr>
          <w:trHeight w:val="156"/>
        </w:trPr>
        <w:tc>
          <w:tcPr>
            <w:tcW w:w="3715" w:type="dxa"/>
          </w:tcPr>
          <w:p w:rsidR="00AA3F2D" w:rsidRPr="00A17F5B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A17F5B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A17F5B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2.1. Постановка общекраевой проблемы и обоснование необходимости разработки Подпрограммы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предпринимательства»"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A17F5B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официальной статистики на 01.01.201</w:t>
      </w:r>
      <w:r w:rsidR="00F74FE7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2F1A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муниципального образования город Дивногорск зарегистрировано </w:t>
      </w:r>
      <w:r w:rsidR="00C30A0B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74FE7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AAC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4FE7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 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возможностью быстрого оборота капитала. </w:t>
      </w:r>
      <w:r w:rsidRPr="00A17F5B">
        <w:rPr>
          <w:rFonts w:ascii="Times New Roman" w:eastAsia="Times New Roman" w:hAnsi="Times New Roman" w:cs="Times New Roman"/>
          <w:sz w:val="28"/>
        </w:rPr>
        <w:t>В 201</w:t>
      </w:r>
      <w:r w:rsidR="00F74FE7" w:rsidRPr="00A17F5B">
        <w:rPr>
          <w:rFonts w:ascii="Times New Roman" w:eastAsia="Times New Roman" w:hAnsi="Times New Roman" w:cs="Times New Roman"/>
          <w:sz w:val="28"/>
        </w:rPr>
        <w:t>6</w:t>
      </w:r>
      <w:r w:rsidRPr="00A17F5B">
        <w:rPr>
          <w:rFonts w:ascii="Times New Roman" w:eastAsia="Times New Roman" w:hAnsi="Times New Roman" w:cs="Times New Roman"/>
          <w:sz w:val="28"/>
        </w:rPr>
        <w:t xml:space="preserve"> году доля торговых организаций в малом бизнесе составляла </w:t>
      </w:r>
      <w:r w:rsidR="00F74FE7" w:rsidRPr="00A17F5B">
        <w:rPr>
          <w:rFonts w:ascii="Times New Roman" w:eastAsia="Times New Roman" w:hAnsi="Times New Roman" w:cs="Times New Roman"/>
          <w:sz w:val="28"/>
        </w:rPr>
        <w:t>24,0</w:t>
      </w:r>
      <w:r w:rsidRPr="00A17F5B">
        <w:rPr>
          <w:rFonts w:ascii="Times New Roman" w:eastAsia="Times New Roman" w:hAnsi="Times New Roman" w:cs="Times New Roman"/>
          <w:sz w:val="28"/>
        </w:rPr>
        <w:t xml:space="preserve">%, обрабатывающего производства – </w:t>
      </w:r>
      <w:r w:rsidR="00F74FE7" w:rsidRPr="00A17F5B">
        <w:rPr>
          <w:rFonts w:ascii="Times New Roman" w:eastAsia="Times New Roman" w:hAnsi="Times New Roman" w:cs="Times New Roman"/>
          <w:sz w:val="28"/>
        </w:rPr>
        <w:t>11,3</w:t>
      </w:r>
      <w:r w:rsidRPr="00A17F5B">
        <w:rPr>
          <w:rFonts w:ascii="Times New Roman" w:eastAsia="Times New Roman" w:hAnsi="Times New Roman" w:cs="Times New Roman"/>
          <w:sz w:val="28"/>
        </w:rPr>
        <w:t xml:space="preserve">%, строительства – </w:t>
      </w:r>
      <w:r w:rsidR="00F74FE7" w:rsidRPr="00A17F5B">
        <w:rPr>
          <w:rFonts w:ascii="Times New Roman" w:eastAsia="Times New Roman" w:hAnsi="Times New Roman" w:cs="Times New Roman"/>
          <w:sz w:val="28"/>
        </w:rPr>
        <w:t>12,0</w:t>
      </w:r>
      <w:r w:rsidRPr="00A17F5B">
        <w:rPr>
          <w:rFonts w:ascii="Times New Roman" w:eastAsia="Times New Roman" w:hAnsi="Times New Roman" w:cs="Times New Roman"/>
          <w:sz w:val="28"/>
        </w:rPr>
        <w:t>% от общего числа малых предприятий.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D56F0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зарегистрировано по видам экономической деятельности: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сельское хозяйство, охота и лесное хозяйство –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торговля; ремонт автотранспортных средств, мотоциклов, бытовых изделий и предметов личного пользования –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A17F5B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 и связь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с недвижимым имуществом, аренда и предоставление услуг –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42164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A17F5B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виды экономической деятельности – 2</w:t>
      </w:r>
      <w:r w:rsidR="008801AC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C19D8" w:rsidRPr="00A17F5B" w:rsidRDefault="00AC19D8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C4" w:rsidRPr="00A17F5B" w:rsidRDefault="00AA3F2D" w:rsidP="007E41C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</w:t>
      </w:r>
      <w:r w:rsidR="007E41C4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образовании город Дивногорск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541D98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D98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1D98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A42164" w:rsidRPr="00A17F5B" w:rsidRDefault="00A42164" w:rsidP="007E41C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993"/>
        <w:gridCol w:w="992"/>
        <w:gridCol w:w="1134"/>
      </w:tblGrid>
      <w:tr w:rsidR="00A17F5B" w:rsidRPr="00A17F5B" w:rsidTr="0095435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A17F5B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A17F5B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</w:tr>
      <w:tr w:rsidR="00A17F5B" w:rsidRPr="00A17F5B" w:rsidTr="004B127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(юридических лиц) по состоянию на конец года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A17F5B" w:rsidRPr="00A17F5B" w:rsidTr="004B1274">
        <w:trPr>
          <w:trHeight w:val="3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D: 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17F5B" w:rsidRPr="00A17F5B" w:rsidTr="004B1274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Подраздел DA: Производство пищевых продуктов, включая напитки,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7F5B" w:rsidRPr="00A17F5B" w:rsidTr="004B1274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Подраздел DD: Обработка древесины и производство изделий из дерева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7F5B" w:rsidRPr="00A17F5B" w:rsidTr="004B127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 - РАЗДЕЛ F: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17F5B" w:rsidRPr="00A17F5B" w:rsidTr="004B1274">
        <w:trPr>
          <w:trHeight w:val="7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A17F5B" w:rsidRPr="00A17F5B" w:rsidTr="004B1274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H: Гостиницы и рестораны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7F5B" w:rsidRPr="00A17F5B" w:rsidTr="004B1274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организаций малого бизнеса - РАЗДЕЛ I: 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17F5B" w:rsidRPr="00A17F5B" w:rsidTr="004B1274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N: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A17F5B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A17F5B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F5B" w:rsidRPr="00A17F5B" w:rsidTr="00954359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</w:tr>
      <w:tr w:rsidR="00A17F5B" w:rsidRPr="00A17F5B" w:rsidTr="004B1274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O: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17F5B" w:rsidRPr="00A17F5B" w:rsidTr="004B1274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A17F5B" w:rsidRPr="00A17F5B" w:rsidTr="004B1274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на 10 000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415,31</w:t>
            </w:r>
          </w:p>
        </w:tc>
      </w:tr>
      <w:tr w:rsidR="00A17F5B" w:rsidRPr="00A17F5B" w:rsidTr="004B1274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</w:tr>
      <w:tr w:rsidR="00A17F5B" w:rsidRPr="00A17F5B" w:rsidTr="004B1274">
        <w:trPr>
          <w:trHeight w:val="18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</w:tr>
      <w:tr w:rsidR="00A17F5B" w:rsidRPr="00A17F5B" w:rsidTr="004B1274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A17F5B" w:rsidRPr="00A17F5B" w:rsidTr="004B1274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</w:t>
            </w:r>
          </w:p>
        </w:tc>
      </w:tr>
      <w:tr w:rsidR="00A17F5B" w:rsidRPr="00A17F5B" w:rsidTr="004B127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11133</w:t>
            </w:r>
          </w:p>
        </w:tc>
      </w:tr>
      <w:tr w:rsidR="00A17F5B" w:rsidRPr="00A17F5B" w:rsidTr="004B127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1238,56</w:t>
            </w:r>
          </w:p>
        </w:tc>
      </w:tr>
      <w:tr w:rsidR="00A17F5B" w:rsidRPr="00A17F5B" w:rsidTr="004B1274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(нетто) от продажи товаров, продукции, работ, услуг организациями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178E" w:rsidRPr="00A17F5B" w:rsidRDefault="0079178E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1159,50</w:t>
            </w:r>
          </w:p>
        </w:tc>
      </w:tr>
      <w:tr w:rsidR="00A17F5B" w:rsidRPr="00A17F5B" w:rsidTr="004B1274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A17F5B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A17F5B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</w:tr>
    </w:tbl>
    <w:p w:rsidR="007E41C4" w:rsidRPr="00A17F5B" w:rsidRDefault="007E41C4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муниципальном образовании город Дивногорск</w:t>
      </w:r>
      <w:r w:rsidR="009B35BB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года свидетельствует о позитивных тенденциях его развития. </w:t>
      </w:r>
    </w:p>
    <w:p w:rsidR="00AA3F2D" w:rsidRPr="00A17F5B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в 201</w:t>
      </w:r>
      <w:r w:rsidR="009648F6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9648F6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86A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увеличилось на 2,9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предприятий малого бизнеса в 201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 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1238,56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млн.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рублей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отражает рост на 26%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201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годом.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среднемесячная заработная плата 1 работника на предприятиях малого и среднего бизнеса составила 1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7160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9B35BB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35BB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сравнению с 201</w:t>
      </w:r>
      <w:r w:rsidR="006D786A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26B1D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="009B35BB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заработная плата </w:t>
      </w:r>
      <w:r w:rsidR="00B26B1D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увеличилась на 5,5%, а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201</w:t>
      </w:r>
      <w:r w:rsidR="00B26B1D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B35BB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увеличилась на </w:t>
      </w:r>
      <w:r w:rsidR="00B26B1D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7,8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средств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сфере материального производства;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A17F5B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A17F5B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A17F5B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A17F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A17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A17F5B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A17F5B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благоустройство города и поселков, сбор и переработка бытовых и производственных отходов;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A1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A17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A17F5B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A97BED" w:rsidRPr="00A17F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7BED" w:rsidRPr="00A17F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A17F5B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20 единиц;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</w:t>
      </w:r>
      <w:r w:rsidR="008619A9"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A17F5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программ  (подпрограмм) могут быть привлечены средства федерального бюджета. </w:t>
      </w:r>
    </w:p>
    <w:p w:rsidR="00AA3F2D" w:rsidRPr="00A17F5B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A17F5B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средств в рамках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A17F5B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A17F5B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</w:p>
    <w:p w:rsidR="00AA3F2D" w:rsidRPr="00A17F5B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A17F5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A17F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A17F5B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A17F5B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A17F5B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A17F5B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F2D" w:rsidRPr="00A17F5B">
        <w:rPr>
          <w:rFonts w:ascii="Times New Roman" w:eastAsia="Times New Roman" w:hAnsi="Times New Roman" w:cs="Times New Roman"/>
          <w:sz w:val="28"/>
          <w:szCs w:val="28"/>
        </w:rPr>
        <w:t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интернет-портала www.smb24.ru;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1.2. 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A17F5B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A17F5B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российский рынки.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A17F5B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A17F5B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="00CF36BD" w:rsidRPr="00A1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A17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A1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 w:rsidRPr="00A17F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A17F5B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 w:rsidRPr="00A17F5B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 w:rsidRPr="00A17F5B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A17F5B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A17F5B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A17F5B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 w:rsidRPr="00A17F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 w:rsidRPr="00A17F5B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A17F5B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 w:rsidRPr="00A17F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затрат на уплату первого взноса (аванса) при заключени</w:t>
      </w:r>
      <w:r w:rsidR="00843626" w:rsidRPr="00A17F5B">
        <w:rPr>
          <w:rFonts w:ascii="Times New Roman" w:eastAsia="Times New Roman" w:hAnsi="Times New Roman" w:cs="Times New Roman"/>
          <w:sz w:val="28"/>
          <w:szCs w:val="28"/>
        </w:rPr>
        <w:t>и договор</w:t>
      </w:r>
      <w:r w:rsidR="000C3CC3" w:rsidRPr="00A17F5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3626" w:rsidRPr="00A17F5B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 w:rsidRPr="00A17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BA7" w:rsidRPr="00A17F5B" w:rsidRDefault="00061BA7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D2C2B" w:rsidRPr="00A1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3F2D" w:rsidRPr="00A17F5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Pr="00A17F5B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A17F5B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A17F5B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контроль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за ходом ее выполнения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осуществление текущего контроля за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Финансовый контроль за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A17F5B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A17F5B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>2.7.</w:t>
      </w:r>
      <w:r w:rsidR="00DF3580" w:rsidRPr="00A1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A17F5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577E33" w:rsidRPr="00A17F5B" w:rsidRDefault="00577E33" w:rsidP="00577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11 871,47 тыс. рублей, в том числе по годам реализации: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235,00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5 055,50 тыс. рублей, в том числе: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1 454,88 тыс. рублей, в том числе: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235,00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577E33" w:rsidRPr="00A17F5B" w:rsidRDefault="00577E33" w:rsidP="00577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</w:t>
      </w:r>
    </w:p>
    <w:p w:rsidR="00AA3F2D" w:rsidRPr="00A17F5B" w:rsidRDefault="00AA3F2D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</w:t>
      </w:r>
      <w:r w:rsidR="004773B4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(подпрограмм), </w:t>
      </w:r>
      <w:r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средства федерального бюджета, в том числе использованы ос</w:t>
      </w:r>
      <w:r w:rsidR="00616544" w:rsidRPr="00A17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B5400C" w:rsidRPr="00A17F5B" w:rsidRDefault="00B5400C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A17F5B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отдела экономического развития</w:t>
      </w:r>
    </w:p>
    <w:p w:rsidR="00AA3F2D" w:rsidRPr="00A17F5B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A17F5B" w:rsidSect="00AA6470">
          <w:headerReference w:type="default" r:id="rId19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A17F5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A17F5B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A17F5B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534D92" w:rsidRPr="00A17F5B" w:rsidRDefault="00534D92" w:rsidP="00534D92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534D92" w:rsidRPr="00A17F5B" w:rsidRDefault="00534D92" w:rsidP="00534D92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534D92" w:rsidRPr="00A17F5B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534D92" w:rsidRPr="00A17F5B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534D92" w:rsidRPr="00A17F5B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708"/>
        <w:gridCol w:w="1417"/>
        <w:gridCol w:w="2410"/>
        <w:gridCol w:w="992"/>
        <w:gridCol w:w="992"/>
        <w:gridCol w:w="993"/>
        <w:gridCol w:w="992"/>
        <w:gridCol w:w="992"/>
        <w:gridCol w:w="992"/>
        <w:gridCol w:w="992"/>
      </w:tblGrid>
      <w:tr w:rsidR="00A17F5B" w:rsidRPr="00A17F5B" w:rsidTr="00BF5B0C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п/п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Отчетные данные 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A17F5B" w:rsidRPr="00A17F5B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92" w:rsidRPr="00A17F5B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534D92" w:rsidRPr="00A17F5B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534D92" w:rsidRPr="00A17F5B" w:rsidRDefault="00534D92" w:rsidP="0053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D92" w:rsidRPr="00A17F5B" w:rsidRDefault="00534D92" w:rsidP="00534D9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A17F5B" w:rsidRPr="00A17F5B" w:rsidTr="00BF5B0C">
        <w:tc>
          <w:tcPr>
            <w:tcW w:w="5023" w:type="dxa"/>
            <w:shd w:val="clear" w:color="auto" w:fill="auto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4D92" w:rsidRPr="00A17F5B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534D92" w:rsidRPr="00A17F5B" w:rsidRDefault="00534D92" w:rsidP="0053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4D92" w:rsidRPr="00A17F5B" w:rsidSect="0086231B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157F2E" w:rsidRPr="00A17F5B" w:rsidRDefault="00157F2E" w:rsidP="00157F2E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57F2E" w:rsidRPr="00A17F5B" w:rsidRDefault="00157F2E" w:rsidP="00157F2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A17F5B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157F2E" w:rsidRPr="00A17F5B" w:rsidRDefault="00157F2E" w:rsidP="00157F2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157F2E" w:rsidRPr="00A17F5B" w:rsidRDefault="00157F2E" w:rsidP="001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157F2E" w:rsidRPr="00A17F5B" w:rsidRDefault="00157F2E" w:rsidP="001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A17F5B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92"/>
        <w:gridCol w:w="709"/>
        <w:gridCol w:w="708"/>
        <w:gridCol w:w="993"/>
        <w:gridCol w:w="574"/>
        <w:gridCol w:w="893"/>
        <w:gridCol w:w="17"/>
        <w:gridCol w:w="17"/>
        <w:gridCol w:w="17"/>
        <w:gridCol w:w="17"/>
        <w:gridCol w:w="785"/>
        <w:gridCol w:w="17"/>
        <w:gridCol w:w="17"/>
        <w:gridCol w:w="17"/>
        <w:gridCol w:w="14"/>
        <w:gridCol w:w="788"/>
        <w:gridCol w:w="17"/>
        <w:gridCol w:w="17"/>
        <w:gridCol w:w="17"/>
        <w:gridCol w:w="12"/>
        <w:gridCol w:w="789"/>
        <w:gridCol w:w="17"/>
        <w:gridCol w:w="17"/>
        <w:gridCol w:w="17"/>
        <w:gridCol w:w="10"/>
        <w:gridCol w:w="851"/>
        <w:gridCol w:w="854"/>
        <w:gridCol w:w="1013"/>
        <w:gridCol w:w="1275"/>
        <w:gridCol w:w="1843"/>
      </w:tblGrid>
      <w:tr w:rsidR="00A17F5B" w:rsidRPr="00A17F5B" w:rsidTr="00CF1699">
        <w:trPr>
          <w:trHeight w:val="1834"/>
        </w:trPr>
        <w:tc>
          <w:tcPr>
            <w:tcW w:w="2000" w:type="dxa"/>
            <w:vMerge w:val="restart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4" w:type="dxa"/>
            <w:gridSpan w:val="4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505" w:type="dxa"/>
            <w:gridSpan w:val="24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7F5B" w:rsidRPr="00A17F5B" w:rsidTr="00CF1699">
        <w:trPr>
          <w:trHeight w:val="444"/>
        </w:trPr>
        <w:tc>
          <w:tcPr>
            <w:tcW w:w="2000" w:type="dxa"/>
            <w:vMerge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8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99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9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1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43" w:type="dxa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CF1699">
        <w:trPr>
          <w:trHeight w:val="155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A17F5B" w:rsidRPr="00A17F5B" w:rsidTr="00CF1699">
        <w:trPr>
          <w:trHeight w:val="85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A17F5B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A17F5B" w:rsidRPr="00A17F5B" w:rsidTr="00CF1699">
        <w:trPr>
          <w:trHeight w:val="85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 и анализа муниципальных нормативных правовых актов в сфере муниципальной </w:t>
            </w:r>
            <w:r w:rsidRPr="00A17F5B">
              <w:rPr>
                <w:rFonts w:ascii="Times New Roman" w:eastAsia="Times New Roman" w:hAnsi="Times New Roman" w:cs="Times New Roman"/>
              </w:rPr>
              <w:lastRenderedPageBreak/>
              <w:t>службы, приведение их в соответствие с федеральным и краевым законодательством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службы, 100-процентное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нормам и положениям федерального и краевого законодательства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2. </w:t>
            </w:r>
            <w:r w:rsidRPr="00A17F5B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A17F5B" w:rsidRPr="00A17F5B" w:rsidTr="00D23C12">
        <w:trPr>
          <w:trHeight w:val="4803"/>
        </w:trPr>
        <w:tc>
          <w:tcPr>
            <w:tcW w:w="2000" w:type="dxa"/>
            <w:vAlign w:val="center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A17F5B" w:rsidRPr="00A17F5B" w:rsidTr="00CF1699">
        <w:trPr>
          <w:trHeight w:val="249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A17F5B">
              <w:rPr>
                <w:rFonts w:ascii="Calibri" w:eastAsia="Times New Roman" w:hAnsi="Calibri" w:cs="Times New Roman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</w:rPr>
              <w:t>3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17F5B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размещение информации в средствах массовой информации и на официальном сайте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A17F5B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</w:t>
            </w:r>
            <w:r w:rsidR="00D23C12" w:rsidRPr="00A17F5B">
              <w:rPr>
                <w:rFonts w:ascii="Times New Roman" w:eastAsia="Times New Roman" w:hAnsi="Times New Roman" w:cs="Times New Roman"/>
              </w:rPr>
              <w:t>ению конфликта интересов, в том</w:t>
            </w:r>
            <w:r w:rsidRPr="00A17F5B">
              <w:rPr>
                <w:rFonts w:ascii="Times New Roman" w:eastAsia="Times New Roman" w:hAnsi="Times New Roman" w:cs="Times New Roman"/>
              </w:rPr>
              <w:t xml:space="preserve"> числе после ух</w:t>
            </w:r>
            <w:r w:rsidR="00D23C12" w:rsidRPr="00A17F5B">
              <w:rPr>
                <w:rFonts w:ascii="Times New Roman" w:eastAsia="Times New Roman" w:hAnsi="Times New Roman" w:cs="Times New Roman"/>
              </w:rPr>
              <w:t xml:space="preserve">ода муниципального служащего с </w:t>
            </w:r>
            <w:r w:rsidRPr="00A17F5B">
              <w:rPr>
                <w:rFonts w:ascii="Times New Roman" w:eastAsia="Times New Roman" w:hAnsi="Times New Roman" w:cs="Times New Roman"/>
              </w:rPr>
              <w:t>муниципальной службы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муниципаль-ными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Повысит 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A17F5B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  <w:vAlign w:val="center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 соответствие муниципальных служащих замещаемой должности, а также уровня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 подготовки муниципальных служащих -квалификационным требованиям для замещения должностей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</w:tcPr>
          <w:p w:rsidR="00157F2E" w:rsidRPr="00A17F5B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1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A17F5B" w:rsidRPr="00A17F5B" w:rsidTr="00CF1699">
        <w:trPr>
          <w:trHeight w:val="129"/>
        </w:trPr>
        <w:tc>
          <w:tcPr>
            <w:tcW w:w="15324" w:type="dxa"/>
            <w:gridSpan w:val="31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  <w:vMerge w:val="restart"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30" w:type="dxa"/>
            <w:gridSpan w:val="23"/>
            <w:tcBorders>
              <w:bottom w:val="single" w:sz="4" w:space="0" w:color="auto"/>
            </w:tcBorders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A17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Создаст условия для профессионального развития и подготовки кадров муниципальной службы, способствует повышению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результативности профессиональной служебной деятельности муниципальных служащих</w:t>
            </w: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  <w:vMerge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0" w:type="dxa"/>
            <w:gridSpan w:val="23"/>
            <w:tcBorders>
              <w:bottom w:val="single" w:sz="4" w:space="0" w:color="auto"/>
            </w:tcBorders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CF1699">
        <w:trPr>
          <w:trHeight w:val="129"/>
        </w:trPr>
        <w:tc>
          <w:tcPr>
            <w:tcW w:w="2000" w:type="dxa"/>
            <w:vMerge/>
            <w:vAlign w:val="center"/>
          </w:tcPr>
          <w:p w:rsidR="00157F2E" w:rsidRPr="00A17F5B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30" w:type="dxa"/>
            <w:gridSpan w:val="23"/>
            <w:vAlign w:val="center"/>
          </w:tcPr>
          <w:p w:rsidR="00157F2E" w:rsidRPr="00A17F5B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1275" w:type="dxa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57F2E" w:rsidRPr="00A17F5B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7F2E" w:rsidRPr="00A17F5B" w:rsidRDefault="00157F2E" w:rsidP="00157F2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7F2E" w:rsidRPr="00A17F5B" w:rsidRDefault="00157F2E" w:rsidP="00157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157F2E" w:rsidRPr="00A17F5B" w:rsidRDefault="00157F2E" w:rsidP="00157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57F2E" w:rsidRPr="00A17F5B" w:rsidSect="001E3523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157F2E" w:rsidRPr="00A17F5B" w:rsidRDefault="00157F2E" w:rsidP="000D6A3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19B" w:rsidRPr="00A17F5B" w:rsidRDefault="00D0519B" w:rsidP="00D0519B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D0519B" w:rsidRPr="00A17F5B" w:rsidRDefault="00D0519B" w:rsidP="00D0519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D0519B" w:rsidRPr="00A17F5B" w:rsidRDefault="00D0519B" w:rsidP="00D0519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519B" w:rsidRPr="00A17F5B" w:rsidRDefault="00D0519B" w:rsidP="00D051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19B" w:rsidRPr="00A17F5B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D0519B" w:rsidRPr="00A17F5B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D0519B" w:rsidRPr="00A17F5B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A17F5B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D0519B" w:rsidRPr="00A17F5B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</w:tblGrid>
      <w:tr w:rsidR="00A17F5B" w:rsidRPr="00A17F5B" w:rsidTr="00BF5B0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A17F5B" w:rsidRPr="00A17F5B" w:rsidTr="00BF5B0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17F5B" w:rsidRPr="00A17F5B" w:rsidTr="00BF5B0C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A17F5B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D0519B" w:rsidRPr="00A17F5B" w:rsidRDefault="00D0519B" w:rsidP="00D0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19B" w:rsidRPr="00A17F5B" w:rsidRDefault="00D0519B" w:rsidP="00D0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D0519B" w:rsidP="00E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0519B" w:rsidRPr="00A17F5B" w:rsidRDefault="00D0519B" w:rsidP="00E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A17F5B" w:rsidRDefault="00E50391" w:rsidP="00E5039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50391" w:rsidRPr="00A17F5B" w:rsidRDefault="00E50391" w:rsidP="00E50391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A17F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E50391" w:rsidRPr="00A17F5B" w:rsidRDefault="00E50391" w:rsidP="00E5039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0391" w:rsidRPr="00A17F5B" w:rsidRDefault="00E50391" w:rsidP="00E5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E50391" w:rsidRPr="00A17F5B" w:rsidRDefault="00E50391" w:rsidP="00E5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E50391" w:rsidRPr="00A17F5B" w:rsidRDefault="00E50391" w:rsidP="00E5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7F5B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A17F5B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E50391" w:rsidRPr="00A17F5B" w:rsidRDefault="00E50391" w:rsidP="00E503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288"/>
        <w:gridCol w:w="1818"/>
      </w:tblGrid>
      <w:tr w:rsidR="00A17F5B" w:rsidRPr="00A17F5B" w:rsidTr="00BF5B0C">
        <w:trPr>
          <w:trHeight w:val="377"/>
        </w:trPr>
        <w:tc>
          <w:tcPr>
            <w:tcW w:w="1702" w:type="dxa"/>
            <w:vMerge w:val="restart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092" w:type="dxa"/>
            <w:gridSpan w:val="8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818" w:type="dxa"/>
            <w:vMerge w:val="restart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7F5B" w:rsidRPr="00A17F5B" w:rsidTr="00BF5B0C">
        <w:trPr>
          <w:trHeight w:val="1034"/>
        </w:trPr>
        <w:tc>
          <w:tcPr>
            <w:tcW w:w="1702" w:type="dxa"/>
            <w:vMerge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276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18" w:type="dxa"/>
            <w:vMerge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60"/>
        </w:trPr>
        <w:tc>
          <w:tcPr>
            <w:tcW w:w="15723" w:type="dxa"/>
            <w:gridSpan w:val="15"/>
          </w:tcPr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  <w:r w:rsidRPr="00A17F5B">
              <w:rPr>
                <w:rFonts w:ascii="Times New Roman" w:eastAsia="Times New Roman" w:hAnsi="Times New Roman" w:cs="Times New Roman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A17F5B" w:rsidRPr="00A17F5B" w:rsidTr="00BF5B0C">
        <w:trPr>
          <w:trHeight w:val="199"/>
        </w:trPr>
        <w:tc>
          <w:tcPr>
            <w:tcW w:w="15723" w:type="dxa"/>
            <w:gridSpan w:val="15"/>
          </w:tcPr>
          <w:p w:rsidR="00E50391" w:rsidRPr="00A17F5B" w:rsidRDefault="00E50391" w:rsidP="00BF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Задача. </w:t>
            </w:r>
            <w:r w:rsidRPr="00A17F5B">
              <w:rPr>
                <w:rFonts w:ascii="Times New Roman" w:eastAsia="Times New Roman" w:hAnsi="Times New Roman" w:cs="Times New Roman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A17F5B" w:rsidRPr="00A17F5B" w:rsidTr="00BF5B0C">
        <w:trPr>
          <w:trHeight w:val="199"/>
        </w:trPr>
        <w:tc>
          <w:tcPr>
            <w:tcW w:w="15723" w:type="dxa"/>
            <w:gridSpan w:val="15"/>
          </w:tcPr>
          <w:p w:rsidR="00E50391" w:rsidRPr="00A17F5B" w:rsidRDefault="00E50391" w:rsidP="00BF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E50391" w:rsidP="00BF5B0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законодательства, анализ муниципальных нормативных правовых актов в сфере </w:t>
            </w:r>
            <w:r w:rsidRPr="00A17F5B">
              <w:rPr>
                <w:rFonts w:ascii="Times New Roman" w:eastAsia="Times New Roman" w:hAnsi="Times New Roman" w:cs="Times New Roman"/>
              </w:rPr>
              <w:lastRenderedPageBreak/>
              <w:t>ре</w:t>
            </w:r>
            <w:r w:rsidR="00977F15" w:rsidRPr="00A17F5B">
              <w:rPr>
                <w:rFonts w:ascii="Times New Roman" w:eastAsia="Times New Roman" w:hAnsi="Times New Roman" w:cs="Times New Roman"/>
              </w:rPr>
              <w:t xml:space="preserve">гулирования и поддержки малого </w:t>
            </w:r>
            <w:r w:rsidRPr="00A17F5B">
              <w:rPr>
                <w:rFonts w:ascii="Times New Roman" w:eastAsia="Times New Roman" w:hAnsi="Times New Roman" w:cs="Times New Roman"/>
              </w:rPr>
              <w:t xml:space="preserve">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регулирования и поддержки 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A17F5B" w:rsidRPr="00A17F5B" w:rsidTr="00BF5B0C">
        <w:trPr>
          <w:trHeight w:val="300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E50391" w:rsidP="00BF5B0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Оказание консультационных, информационных услуг, образовательная и методическая поддержка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консультаций и оказание </w:t>
            </w:r>
            <w:r w:rsidRPr="00A17F5B">
              <w:rPr>
                <w:rFonts w:ascii="Times New Roman" w:eastAsia="Times New Roman" w:hAnsi="Times New Roman" w:cs="Times New Roman"/>
              </w:rPr>
              <w:t>методической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помощи субъектам </w:t>
            </w:r>
            <w:r w:rsidRPr="00A17F5B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ьству, работающего по принципу «одного окна»; </w:t>
            </w:r>
          </w:p>
          <w:p w:rsidR="00E50391" w:rsidRPr="00A17F5B" w:rsidRDefault="00E50391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консультационная поддержка - не менее 300 субъектов </w:t>
            </w:r>
            <w:r w:rsidRPr="00A17F5B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</w:tc>
      </w:tr>
      <w:tr w:rsidR="00A17F5B" w:rsidRPr="00A17F5B" w:rsidTr="00BF5B0C">
        <w:trPr>
          <w:trHeight w:val="223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3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E50391" w:rsidP="00BF5B0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субъектов </w:t>
            </w:r>
            <w:r w:rsidRPr="00A17F5B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</w:tc>
      </w:tr>
      <w:tr w:rsidR="00A17F5B" w:rsidRPr="00A17F5B" w:rsidTr="00BF5B0C">
        <w:trPr>
          <w:trHeight w:val="189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4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E50391" w:rsidP="00BF5B0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</w:t>
            </w:r>
            <w:r w:rsidR="00977F15"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товарах, услугах, производимых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и оказываемых ими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A17F5B" w:rsidRPr="00A17F5B" w:rsidTr="00BF5B0C">
        <w:trPr>
          <w:trHeight w:val="201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5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87644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E50391" w:rsidRPr="00A17F5B">
              <w:rPr>
                <w:rFonts w:ascii="Times New Roman" w:eastAsia="Times New Roman" w:hAnsi="Times New Roman" w:cs="Times New Roman"/>
                <w:lang w:eastAsia="ru-RU"/>
              </w:rPr>
              <w:t>муниципальных площадей на безвозмездной основе субъектам малого и среднего предпринимательства для участия в  выставках и ярмарках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A17F5B">
              <w:rPr>
                <w:rFonts w:ascii="Times New Roman" w:eastAsia="Times New Roman" w:hAnsi="Times New Roman" w:cs="Times New Roman"/>
              </w:rPr>
              <w:t>малого и среднего предпринимательства города Дивногорска, о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A17F5B">
              <w:rPr>
                <w:rFonts w:ascii="Times New Roman" w:eastAsia="Times New Roman" w:hAnsi="Times New Roman" w:cs="Times New Roman"/>
              </w:rPr>
              <w:t>Дивногорск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56 субъектов малого и среднего предпринимательства ежегодно.</w:t>
            </w:r>
          </w:p>
        </w:tc>
      </w:tr>
      <w:tr w:rsidR="00A17F5B" w:rsidRPr="00A17F5B" w:rsidTr="00BF5B0C">
        <w:trPr>
          <w:trHeight w:val="235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6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18" w:type="dxa"/>
            <w:vMerge w:val="restart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</w:tcPr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18" w:type="dxa"/>
            <w:vMerge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70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Мероприятие 7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2544"/>
        </w:trPr>
        <w:tc>
          <w:tcPr>
            <w:tcW w:w="1702" w:type="dxa"/>
          </w:tcPr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(или) среднего предпринимательства:</w:t>
            </w:r>
          </w:p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A17F5B">
              <w:rPr>
                <w:rFonts w:ascii="Times New Roman" w:eastAsia="Calibri" w:hAnsi="Times New Roman" w:cs="Times New Roman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17F5B">
              <w:rPr>
                <w:rFonts w:ascii="Times New Roman" w:eastAsia="Times New Roman" w:hAnsi="Times New Roman" w:cs="Times New Roman"/>
              </w:rPr>
              <w:t>на возмещение части затрат на приобретение оборудования</w:t>
            </w:r>
            <w:r w:rsidRPr="00A17F5B">
              <w:rPr>
                <w:rFonts w:ascii="Times New Roman" w:eastAsia="Calibri" w:hAnsi="Times New Roman" w:cs="Times New Roman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E50391" w:rsidRPr="00A17F5B" w:rsidRDefault="00E50391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E50391" w:rsidRPr="00A17F5B" w:rsidRDefault="00E50391" w:rsidP="00BF5B0C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E50391" w:rsidRPr="00A17F5B" w:rsidRDefault="00E50391" w:rsidP="00BF5B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851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8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1194,00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не менее 3 субъектов малого и (или) среднего предпринимательства ежегодно</w:t>
            </w:r>
          </w:p>
        </w:tc>
      </w:tr>
      <w:tr w:rsidR="00A17F5B" w:rsidRPr="00A17F5B" w:rsidTr="00BF5B0C">
        <w:trPr>
          <w:trHeight w:val="75"/>
        </w:trPr>
        <w:tc>
          <w:tcPr>
            <w:tcW w:w="13905" w:type="dxa"/>
            <w:gridSpan w:val="14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5B" w:rsidRPr="00A17F5B" w:rsidTr="00BF5B0C">
        <w:trPr>
          <w:trHeight w:val="300"/>
        </w:trPr>
        <w:tc>
          <w:tcPr>
            <w:tcW w:w="1702" w:type="dxa"/>
            <w:vAlign w:val="center"/>
          </w:tcPr>
          <w:p w:rsidR="00E50391" w:rsidRPr="00A17F5B" w:rsidRDefault="00E50391" w:rsidP="00BF5B0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7F5B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992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E50391" w:rsidRPr="00A17F5B" w:rsidRDefault="00E50391" w:rsidP="00BF5B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E50391" w:rsidRPr="00A17F5B" w:rsidRDefault="00E50391" w:rsidP="00BF5B0C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 xml:space="preserve">  06200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  <w:p w:rsidR="00E50391" w:rsidRPr="00A17F5B" w:rsidRDefault="00E50391" w:rsidP="00BF5B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E50391" w:rsidRPr="00A17F5B" w:rsidRDefault="00E50391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1194,00</w:t>
            </w:r>
          </w:p>
          <w:p w:rsidR="00E50391" w:rsidRPr="00A17F5B" w:rsidRDefault="00E50391" w:rsidP="00BF5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5B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818" w:type="dxa"/>
          </w:tcPr>
          <w:p w:rsidR="00E50391" w:rsidRPr="00A17F5B" w:rsidRDefault="00E50391" w:rsidP="00BF5B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0391" w:rsidRPr="00A17F5B" w:rsidRDefault="00E50391" w:rsidP="00E50391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1" w:rsidRPr="00A17F5B" w:rsidRDefault="00E50391" w:rsidP="00E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E50391" w:rsidRPr="00A17F5B" w:rsidRDefault="00E50391" w:rsidP="00E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5B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</w:r>
      <w:r w:rsidRPr="00A17F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E50391" w:rsidRPr="00A17F5B" w:rsidRDefault="00E50391" w:rsidP="00E50391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50391" w:rsidRPr="00A17F5B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E50391" w:rsidRPr="00A17F5B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2E" w:rsidRDefault="0072652E">
      <w:pPr>
        <w:spacing w:after="0" w:line="240" w:lineRule="auto"/>
      </w:pPr>
      <w:r>
        <w:separator/>
      </w:r>
    </w:p>
  </w:endnote>
  <w:endnote w:type="continuationSeparator" w:id="0">
    <w:p w:rsidR="0072652E" w:rsidRDefault="007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2E" w:rsidRDefault="0072652E">
      <w:pPr>
        <w:spacing w:after="0" w:line="240" w:lineRule="auto"/>
      </w:pPr>
      <w:r>
        <w:separator/>
      </w:r>
    </w:p>
  </w:footnote>
  <w:footnote w:type="continuationSeparator" w:id="0">
    <w:p w:rsidR="0072652E" w:rsidRDefault="0072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42C0" w:rsidRDefault="00F642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3B86" w:rsidRDefault="00F63B8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E" w:rsidRDefault="00157F2E">
    <w:pPr>
      <w:pStyle w:val="a5"/>
      <w:jc w:val="center"/>
    </w:pPr>
  </w:p>
  <w:p w:rsidR="00157F2E" w:rsidRDefault="00157F2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CE8"/>
    <w:rsid w:val="000129B8"/>
    <w:rsid w:val="000146FE"/>
    <w:rsid w:val="00015454"/>
    <w:rsid w:val="00017D81"/>
    <w:rsid w:val="000215F5"/>
    <w:rsid w:val="00022319"/>
    <w:rsid w:val="0002238F"/>
    <w:rsid w:val="00024EB5"/>
    <w:rsid w:val="000302B0"/>
    <w:rsid w:val="00035CE6"/>
    <w:rsid w:val="00044820"/>
    <w:rsid w:val="00045275"/>
    <w:rsid w:val="000464DF"/>
    <w:rsid w:val="00046F75"/>
    <w:rsid w:val="00051234"/>
    <w:rsid w:val="000528FB"/>
    <w:rsid w:val="00054839"/>
    <w:rsid w:val="000571DA"/>
    <w:rsid w:val="00061BA7"/>
    <w:rsid w:val="00061F9C"/>
    <w:rsid w:val="00063C8E"/>
    <w:rsid w:val="00064EF4"/>
    <w:rsid w:val="00066A03"/>
    <w:rsid w:val="00066EF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F41"/>
    <w:rsid w:val="000A7F97"/>
    <w:rsid w:val="000B4C77"/>
    <w:rsid w:val="000B7036"/>
    <w:rsid w:val="000B7AEC"/>
    <w:rsid w:val="000C02B4"/>
    <w:rsid w:val="000C1A5F"/>
    <w:rsid w:val="000C3CC3"/>
    <w:rsid w:val="000C4684"/>
    <w:rsid w:val="000C7011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771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638A"/>
    <w:rsid w:val="00137042"/>
    <w:rsid w:val="00137A7B"/>
    <w:rsid w:val="00143BAF"/>
    <w:rsid w:val="0014546D"/>
    <w:rsid w:val="0014707A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527"/>
    <w:rsid w:val="00171A0D"/>
    <w:rsid w:val="001723EC"/>
    <w:rsid w:val="00174185"/>
    <w:rsid w:val="001743E6"/>
    <w:rsid w:val="001772E7"/>
    <w:rsid w:val="00177B84"/>
    <w:rsid w:val="0018047C"/>
    <w:rsid w:val="001859EA"/>
    <w:rsid w:val="00185BDB"/>
    <w:rsid w:val="001912AA"/>
    <w:rsid w:val="001922FF"/>
    <w:rsid w:val="00192E38"/>
    <w:rsid w:val="0019473C"/>
    <w:rsid w:val="00194A99"/>
    <w:rsid w:val="0019719B"/>
    <w:rsid w:val="001A3EC7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BDB"/>
    <w:rsid w:val="001E2DE8"/>
    <w:rsid w:val="001E3748"/>
    <w:rsid w:val="001E45A9"/>
    <w:rsid w:val="001E4BE8"/>
    <w:rsid w:val="001E56B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59BD"/>
    <w:rsid w:val="0021688D"/>
    <w:rsid w:val="00216AD7"/>
    <w:rsid w:val="00216C01"/>
    <w:rsid w:val="00217EDA"/>
    <w:rsid w:val="00220AFD"/>
    <w:rsid w:val="002225FC"/>
    <w:rsid w:val="002227F7"/>
    <w:rsid w:val="00222F17"/>
    <w:rsid w:val="002238B3"/>
    <w:rsid w:val="0022455C"/>
    <w:rsid w:val="00225BCF"/>
    <w:rsid w:val="00226681"/>
    <w:rsid w:val="00227BEA"/>
    <w:rsid w:val="00227FEE"/>
    <w:rsid w:val="00231479"/>
    <w:rsid w:val="00232717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473B"/>
    <w:rsid w:val="0025502E"/>
    <w:rsid w:val="00255E6F"/>
    <w:rsid w:val="00264785"/>
    <w:rsid w:val="00266997"/>
    <w:rsid w:val="00266F9E"/>
    <w:rsid w:val="00267DAD"/>
    <w:rsid w:val="00270239"/>
    <w:rsid w:val="002721DE"/>
    <w:rsid w:val="002733A4"/>
    <w:rsid w:val="0027386A"/>
    <w:rsid w:val="002751A0"/>
    <w:rsid w:val="00284E98"/>
    <w:rsid w:val="00291F54"/>
    <w:rsid w:val="00292371"/>
    <w:rsid w:val="00293D03"/>
    <w:rsid w:val="002955A2"/>
    <w:rsid w:val="002975F8"/>
    <w:rsid w:val="002A07B5"/>
    <w:rsid w:val="002A3521"/>
    <w:rsid w:val="002A7A00"/>
    <w:rsid w:val="002B0480"/>
    <w:rsid w:val="002B137F"/>
    <w:rsid w:val="002B1D19"/>
    <w:rsid w:val="002B2C66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64D7"/>
    <w:rsid w:val="002E7265"/>
    <w:rsid w:val="002E7E9A"/>
    <w:rsid w:val="002F3081"/>
    <w:rsid w:val="002F4FF1"/>
    <w:rsid w:val="00302D10"/>
    <w:rsid w:val="00302E1A"/>
    <w:rsid w:val="00304538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710F"/>
    <w:rsid w:val="00367556"/>
    <w:rsid w:val="003722AE"/>
    <w:rsid w:val="00372D00"/>
    <w:rsid w:val="003730D8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4057"/>
    <w:rsid w:val="003C4A0F"/>
    <w:rsid w:val="003C6912"/>
    <w:rsid w:val="003C6FB1"/>
    <w:rsid w:val="003C6FFF"/>
    <w:rsid w:val="003C784C"/>
    <w:rsid w:val="003D25F2"/>
    <w:rsid w:val="003D4B41"/>
    <w:rsid w:val="003D501C"/>
    <w:rsid w:val="003D7713"/>
    <w:rsid w:val="003E1B1F"/>
    <w:rsid w:val="003E20E9"/>
    <w:rsid w:val="003E3584"/>
    <w:rsid w:val="003E5C96"/>
    <w:rsid w:val="003E7660"/>
    <w:rsid w:val="003F1720"/>
    <w:rsid w:val="003F20A8"/>
    <w:rsid w:val="003F3C62"/>
    <w:rsid w:val="003F4509"/>
    <w:rsid w:val="003F58C5"/>
    <w:rsid w:val="003F5EDC"/>
    <w:rsid w:val="0040150C"/>
    <w:rsid w:val="0040242A"/>
    <w:rsid w:val="00412B97"/>
    <w:rsid w:val="00412EF5"/>
    <w:rsid w:val="0042221B"/>
    <w:rsid w:val="00422D92"/>
    <w:rsid w:val="00422F44"/>
    <w:rsid w:val="00423D0B"/>
    <w:rsid w:val="00424581"/>
    <w:rsid w:val="00427B5D"/>
    <w:rsid w:val="004307CD"/>
    <w:rsid w:val="00430D75"/>
    <w:rsid w:val="0043444E"/>
    <w:rsid w:val="00434D7D"/>
    <w:rsid w:val="00434FCB"/>
    <w:rsid w:val="00440DA3"/>
    <w:rsid w:val="00442920"/>
    <w:rsid w:val="00442E77"/>
    <w:rsid w:val="004430A9"/>
    <w:rsid w:val="00444AEB"/>
    <w:rsid w:val="0044597D"/>
    <w:rsid w:val="00445F79"/>
    <w:rsid w:val="0044612E"/>
    <w:rsid w:val="0044796F"/>
    <w:rsid w:val="004500DC"/>
    <w:rsid w:val="004566DD"/>
    <w:rsid w:val="0046163A"/>
    <w:rsid w:val="00461DF8"/>
    <w:rsid w:val="00464BF1"/>
    <w:rsid w:val="004655EE"/>
    <w:rsid w:val="004666D3"/>
    <w:rsid w:val="00466DC2"/>
    <w:rsid w:val="00466F96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904BA"/>
    <w:rsid w:val="004909E3"/>
    <w:rsid w:val="00495A64"/>
    <w:rsid w:val="00496184"/>
    <w:rsid w:val="004A1648"/>
    <w:rsid w:val="004A2587"/>
    <w:rsid w:val="004A5AA5"/>
    <w:rsid w:val="004A6B66"/>
    <w:rsid w:val="004B10A1"/>
    <w:rsid w:val="004B1274"/>
    <w:rsid w:val="004B1B19"/>
    <w:rsid w:val="004B2876"/>
    <w:rsid w:val="004B5AEF"/>
    <w:rsid w:val="004B5DBD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1CFE"/>
    <w:rsid w:val="00572DCD"/>
    <w:rsid w:val="00572F31"/>
    <w:rsid w:val="005732FD"/>
    <w:rsid w:val="0057415D"/>
    <w:rsid w:val="005748CF"/>
    <w:rsid w:val="005762AD"/>
    <w:rsid w:val="005772D5"/>
    <w:rsid w:val="00577E33"/>
    <w:rsid w:val="00580818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E0"/>
    <w:rsid w:val="005A2928"/>
    <w:rsid w:val="005A34BE"/>
    <w:rsid w:val="005A3A9C"/>
    <w:rsid w:val="005A448C"/>
    <w:rsid w:val="005A55D4"/>
    <w:rsid w:val="005A5CCC"/>
    <w:rsid w:val="005B128D"/>
    <w:rsid w:val="005B1872"/>
    <w:rsid w:val="005B22AF"/>
    <w:rsid w:val="005B2EE6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1A68"/>
    <w:rsid w:val="005D1CE5"/>
    <w:rsid w:val="005D50B6"/>
    <w:rsid w:val="005E0C27"/>
    <w:rsid w:val="005E0E9A"/>
    <w:rsid w:val="005E2256"/>
    <w:rsid w:val="005E2C06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5427"/>
    <w:rsid w:val="0060750A"/>
    <w:rsid w:val="00607E3E"/>
    <w:rsid w:val="00611A55"/>
    <w:rsid w:val="0061340D"/>
    <w:rsid w:val="00614A06"/>
    <w:rsid w:val="006160F8"/>
    <w:rsid w:val="00616544"/>
    <w:rsid w:val="00617F7D"/>
    <w:rsid w:val="00622058"/>
    <w:rsid w:val="00623CE3"/>
    <w:rsid w:val="00624BDF"/>
    <w:rsid w:val="006257EB"/>
    <w:rsid w:val="00632BC0"/>
    <w:rsid w:val="006330CE"/>
    <w:rsid w:val="006347E8"/>
    <w:rsid w:val="00636193"/>
    <w:rsid w:val="00636F80"/>
    <w:rsid w:val="00637C55"/>
    <w:rsid w:val="006413F2"/>
    <w:rsid w:val="00642144"/>
    <w:rsid w:val="00642819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27E"/>
    <w:rsid w:val="006925CF"/>
    <w:rsid w:val="00692609"/>
    <w:rsid w:val="0069381A"/>
    <w:rsid w:val="00693D0F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3DF2"/>
    <w:rsid w:val="006B5389"/>
    <w:rsid w:val="006B7D8A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5E0F"/>
    <w:rsid w:val="006F5ED6"/>
    <w:rsid w:val="0070014E"/>
    <w:rsid w:val="00700F05"/>
    <w:rsid w:val="00701731"/>
    <w:rsid w:val="00702120"/>
    <w:rsid w:val="007026A8"/>
    <w:rsid w:val="007043EC"/>
    <w:rsid w:val="007130A1"/>
    <w:rsid w:val="00715103"/>
    <w:rsid w:val="0071621B"/>
    <w:rsid w:val="0071689B"/>
    <w:rsid w:val="0071694F"/>
    <w:rsid w:val="007203AE"/>
    <w:rsid w:val="00720736"/>
    <w:rsid w:val="0072245A"/>
    <w:rsid w:val="0072259D"/>
    <w:rsid w:val="0072652E"/>
    <w:rsid w:val="0072779A"/>
    <w:rsid w:val="00730FA9"/>
    <w:rsid w:val="00733379"/>
    <w:rsid w:val="00733BDF"/>
    <w:rsid w:val="0073518D"/>
    <w:rsid w:val="0073641B"/>
    <w:rsid w:val="00742530"/>
    <w:rsid w:val="00742F24"/>
    <w:rsid w:val="00745518"/>
    <w:rsid w:val="00746696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BF3"/>
    <w:rsid w:val="007F36FB"/>
    <w:rsid w:val="007F607C"/>
    <w:rsid w:val="007F62D0"/>
    <w:rsid w:val="007F7DB6"/>
    <w:rsid w:val="00802299"/>
    <w:rsid w:val="00805272"/>
    <w:rsid w:val="00813028"/>
    <w:rsid w:val="008159A5"/>
    <w:rsid w:val="008168C2"/>
    <w:rsid w:val="00820BC3"/>
    <w:rsid w:val="008218B7"/>
    <w:rsid w:val="0082346C"/>
    <w:rsid w:val="00825F8E"/>
    <w:rsid w:val="0082662A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50B3"/>
    <w:rsid w:val="00885365"/>
    <w:rsid w:val="0088759F"/>
    <w:rsid w:val="00887B0E"/>
    <w:rsid w:val="008900AD"/>
    <w:rsid w:val="008908DD"/>
    <w:rsid w:val="008923C6"/>
    <w:rsid w:val="008A006E"/>
    <w:rsid w:val="008A0CEE"/>
    <w:rsid w:val="008A19D5"/>
    <w:rsid w:val="008A2766"/>
    <w:rsid w:val="008A3335"/>
    <w:rsid w:val="008A505A"/>
    <w:rsid w:val="008A5FCB"/>
    <w:rsid w:val="008B236F"/>
    <w:rsid w:val="008B4B54"/>
    <w:rsid w:val="008B6D89"/>
    <w:rsid w:val="008C3204"/>
    <w:rsid w:val="008C40C7"/>
    <w:rsid w:val="008C5869"/>
    <w:rsid w:val="008C5A67"/>
    <w:rsid w:val="008C5DA7"/>
    <w:rsid w:val="008C5E39"/>
    <w:rsid w:val="008C717C"/>
    <w:rsid w:val="008D17C1"/>
    <w:rsid w:val="008D228F"/>
    <w:rsid w:val="008D428F"/>
    <w:rsid w:val="008E0358"/>
    <w:rsid w:val="008E22D3"/>
    <w:rsid w:val="008E437F"/>
    <w:rsid w:val="008E59D7"/>
    <w:rsid w:val="008E7506"/>
    <w:rsid w:val="008F275E"/>
    <w:rsid w:val="008F436C"/>
    <w:rsid w:val="00900116"/>
    <w:rsid w:val="009005A6"/>
    <w:rsid w:val="009006E3"/>
    <w:rsid w:val="00902600"/>
    <w:rsid w:val="00903B85"/>
    <w:rsid w:val="00903FA4"/>
    <w:rsid w:val="0090533D"/>
    <w:rsid w:val="00905E83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320E"/>
    <w:rsid w:val="009434E8"/>
    <w:rsid w:val="009442D1"/>
    <w:rsid w:val="009447A0"/>
    <w:rsid w:val="009449BE"/>
    <w:rsid w:val="00944F9E"/>
    <w:rsid w:val="0094559C"/>
    <w:rsid w:val="00947639"/>
    <w:rsid w:val="00951473"/>
    <w:rsid w:val="009520F8"/>
    <w:rsid w:val="00953A67"/>
    <w:rsid w:val="009542D8"/>
    <w:rsid w:val="00954359"/>
    <w:rsid w:val="009567B3"/>
    <w:rsid w:val="00960E20"/>
    <w:rsid w:val="009648F6"/>
    <w:rsid w:val="00967011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D00"/>
    <w:rsid w:val="009A42EB"/>
    <w:rsid w:val="009A4ACC"/>
    <w:rsid w:val="009B3239"/>
    <w:rsid w:val="009B35BB"/>
    <w:rsid w:val="009B6FC2"/>
    <w:rsid w:val="009C445B"/>
    <w:rsid w:val="009C60BE"/>
    <w:rsid w:val="009D2499"/>
    <w:rsid w:val="009D3488"/>
    <w:rsid w:val="009D4917"/>
    <w:rsid w:val="009D5786"/>
    <w:rsid w:val="009D681B"/>
    <w:rsid w:val="009E3321"/>
    <w:rsid w:val="009E40C1"/>
    <w:rsid w:val="009E5D1C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67E4"/>
    <w:rsid w:val="00A13BDB"/>
    <w:rsid w:val="00A13E8C"/>
    <w:rsid w:val="00A14080"/>
    <w:rsid w:val="00A1568C"/>
    <w:rsid w:val="00A17E77"/>
    <w:rsid w:val="00A17F5B"/>
    <w:rsid w:val="00A200AC"/>
    <w:rsid w:val="00A229A6"/>
    <w:rsid w:val="00A23D23"/>
    <w:rsid w:val="00A26439"/>
    <w:rsid w:val="00A4101D"/>
    <w:rsid w:val="00A42164"/>
    <w:rsid w:val="00A42B74"/>
    <w:rsid w:val="00A4358A"/>
    <w:rsid w:val="00A438CE"/>
    <w:rsid w:val="00A4463F"/>
    <w:rsid w:val="00A44AA6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13F3"/>
    <w:rsid w:val="00A91447"/>
    <w:rsid w:val="00A94643"/>
    <w:rsid w:val="00A9474A"/>
    <w:rsid w:val="00A96C90"/>
    <w:rsid w:val="00A97BED"/>
    <w:rsid w:val="00A97E67"/>
    <w:rsid w:val="00AA14DB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19E6"/>
    <w:rsid w:val="00AD43AE"/>
    <w:rsid w:val="00AD5F2D"/>
    <w:rsid w:val="00AD6A3C"/>
    <w:rsid w:val="00AE0770"/>
    <w:rsid w:val="00AE627C"/>
    <w:rsid w:val="00AE62DD"/>
    <w:rsid w:val="00AE76C0"/>
    <w:rsid w:val="00AE7896"/>
    <w:rsid w:val="00AF0A11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E77"/>
    <w:rsid w:val="00B02090"/>
    <w:rsid w:val="00B033B7"/>
    <w:rsid w:val="00B03A39"/>
    <w:rsid w:val="00B03BB3"/>
    <w:rsid w:val="00B04ACA"/>
    <w:rsid w:val="00B04CF4"/>
    <w:rsid w:val="00B05A66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3B62"/>
    <w:rsid w:val="00B44862"/>
    <w:rsid w:val="00B44AB2"/>
    <w:rsid w:val="00B44C7E"/>
    <w:rsid w:val="00B4721E"/>
    <w:rsid w:val="00B51B0B"/>
    <w:rsid w:val="00B51ECC"/>
    <w:rsid w:val="00B53151"/>
    <w:rsid w:val="00B5400C"/>
    <w:rsid w:val="00B5771E"/>
    <w:rsid w:val="00B61202"/>
    <w:rsid w:val="00B66302"/>
    <w:rsid w:val="00B70778"/>
    <w:rsid w:val="00B73419"/>
    <w:rsid w:val="00B73584"/>
    <w:rsid w:val="00B76528"/>
    <w:rsid w:val="00B81381"/>
    <w:rsid w:val="00B8159A"/>
    <w:rsid w:val="00B823EF"/>
    <w:rsid w:val="00B840A3"/>
    <w:rsid w:val="00B85A84"/>
    <w:rsid w:val="00B900D4"/>
    <w:rsid w:val="00B91B9A"/>
    <w:rsid w:val="00B932E2"/>
    <w:rsid w:val="00B97421"/>
    <w:rsid w:val="00B977BE"/>
    <w:rsid w:val="00BA14FD"/>
    <w:rsid w:val="00BA1D17"/>
    <w:rsid w:val="00BA1FF8"/>
    <w:rsid w:val="00BA22A3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CC7"/>
    <w:rsid w:val="00BF38FD"/>
    <w:rsid w:val="00BF446D"/>
    <w:rsid w:val="00BF6665"/>
    <w:rsid w:val="00BF6817"/>
    <w:rsid w:val="00BF740E"/>
    <w:rsid w:val="00C01510"/>
    <w:rsid w:val="00C046B0"/>
    <w:rsid w:val="00C047DB"/>
    <w:rsid w:val="00C078F8"/>
    <w:rsid w:val="00C07922"/>
    <w:rsid w:val="00C07C27"/>
    <w:rsid w:val="00C1048D"/>
    <w:rsid w:val="00C10C8A"/>
    <w:rsid w:val="00C11B5D"/>
    <w:rsid w:val="00C1581A"/>
    <w:rsid w:val="00C15B7A"/>
    <w:rsid w:val="00C15CEB"/>
    <w:rsid w:val="00C2013E"/>
    <w:rsid w:val="00C22FD5"/>
    <w:rsid w:val="00C23D04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585B"/>
    <w:rsid w:val="00C46691"/>
    <w:rsid w:val="00C46741"/>
    <w:rsid w:val="00C5046C"/>
    <w:rsid w:val="00C50A04"/>
    <w:rsid w:val="00C522C4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6D29"/>
    <w:rsid w:val="00CB7376"/>
    <w:rsid w:val="00CC0FC6"/>
    <w:rsid w:val="00CC15D5"/>
    <w:rsid w:val="00CC2F1A"/>
    <w:rsid w:val="00CC681D"/>
    <w:rsid w:val="00CC71B7"/>
    <w:rsid w:val="00CD2DA5"/>
    <w:rsid w:val="00CD2F30"/>
    <w:rsid w:val="00CD362B"/>
    <w:rsid w:val="00CD371E"/>
    <w:rsid w:val="00CD3FB3"/>
    <w:rsid w:val="00CD45B2"/>
    <w:rsid w:val="00CD5DBF"/>
    <w:rsid w:val="00CD760F"/>
    <w:rsid w:val="00CE0C5B"/>
    <w:rsid w:val="00CE1432"/>
    <w:rsid w:val="00CE1925"/>
    <w:rsid w:val="00CE2567"/>
    <w:rsid w:val="00CE531C"/>
    <w:rsid w:val="00CE61ED"/>
    <w:rsid w:val="00CE6685"/>
    <w:rsid w:val="00CE711C"/>
    <w:rsid w:val="00CF1699"/>
    <w:rsid w:val="00CF20CE"/>
    <w:rsid w:val="00CF2EE6"/>
    <w:rsid w:val="00CF36BD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6405"/>
    <w:rsid w:val="00D06D82"/>
    <w:rsid w:val="00D10B3D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E98"/>
    <w:rsid w:val="00D85192"/>
    <w:rsid w:val="00D865D8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B0001"/>
    <w:rsid w:val="00DB1DB1"/>
    <w:rsid w:val="00DB23D7"/>
    <w:rsid w:val="00DC2EDE"/>
    <w:rsid w:val="00DC5116"/>
    <w:rsid w:val="00DD1303"/>
    <w:rsid w:val="00DD28F1"/>
    <w:rsid w:val="00DD3B58"/>
    <w:rsid w:val="00DD7710"/>
    <w:rsid w:val="00DE2E28"/>
    <w:rsid w:val="00DE3847"/>
    <w:rsid w:val="00DE4266"/>
    <w:rsid w:val="00DE4DF6"/>
    <w:rsid w:val="00DF10D3"/>
    <w:rsid w:val="00DF124D"/>
    <w:rsid w:val="00DF2FEB"/>
    <w:rsid w:val="00DF3580"/>
    <w:rsid w:val="00DF37A6"/>
    <w:rsid w:val="00DF6E34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3923"/>
    <w:rsid w:val="00E157C8"/>
    <w:rsid w:val="00E168CB"/>
    <w:rsid w:val="00E17A96"/>
    <w:rsid w:val="00E21905"/>
    <w:rsid w:val="00E2619B"/>
    <w:rsid w:val="00E31F46"/>
    <w:rsid w:val="00E349D0"/>
    <w:rsid w:val="00E37B21"/>
    <w:rsid w:val="00E40129"/>
    <w:rsid w:val="00E43434"/>
    <w:rsid w:val="00E43711"/>
    <w:rsid w:val="00E44558"/>
    <w:rsid w:val="00E4678E"/>
    <w:rsid w:val="00E4791A"/>
    <w:rsid w:val="00E50391"/>
    <w:rsid w:val="00E51048"/>
    <w:rsid w:val="00E5278F"/>
    <w:rsid w:val="00E54064"/>
    <w:rsid w:val="00E60824"/>
    <w:rsid w:val="00E61C45"/>
    <w:rsid w:val="00E62F1D"/>
    <w:rsid w:val="00E64B41"/>
    <w:rsid w:val="00E6569B"/>
    <w:rsid w:val="00E668CA"/>
    <w:rsid w:val="00E67756"/>
    <w:rsid w:val="00E72AAD"/>
    <w:rsid w:val="00E744A8"/>
    <w:rsid w:val="00E74B91"/>
    <w:rsid w:val="00E7612E"/>
    <w:rsid w:val="00E766ED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4AF8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C015E"/>
    <w:rsid w:val="00EC1043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BB2"/>
    <w:rsid w:val="00ED6E1E"/>
    <w:rsid w:val="00EE0DBB"/>
    <w:rsid w:val="00EE107E"/>
    <w:rsid w:val="00EF11D5"/>
    <w:rsid w:val="00EF22F7"/>
    <w:rsid w:val="00EF4616"/>
    <w:rsid w:val="00EF5069"/>
    <w:rsid w:val="00F0008E"/>
    <w:rsid w:val="00F005E4"/>
    <w:rsid w:val="00F01DD7"/>
    <w:rsid w:val="00F03057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E51"/>
    <w:rsid w:val="00F277DD"/>
    <w:rsid w:val="00F33A68"/>
    <w:rsid w:val="00F34051"/>
    <w:rsid w:val="00F3406A"/>
    <w:rsid w:val="00F35BAA"/>
    <w:rsid w:val="00F404A3"/>
    <w:rsid w:val="00F4499A"/>
    <w:rsid w:val="00F51A99"/>
    <w:rsid w:val="00F57870"/>
    <w:rsid w:val="00F6294F"/>
    <w:rsid w:val="00F63829"/>
    <w:rsid w:val="00F638B3"/>
    <w:rsid w:val="00F63B86"/>
    <w:rsid w:val="00F642C0"/>
    <w:rsid w:val="00F662F9"/>
    <w:rsid w:val="00F6753D"/>
    <w:rsid w:val="00F71153"/>
    <w:rsid w:val="00F74FE7"/>
    <w:rsid w:val="00F77322"/>
    <w:rsid w:val="00F80321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0528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AFA"/>
    <w:rsid w:val="00FD041F"/>
    <w:rsid w:val="00FE252B"/>
    <w:rsid w:val="00FE3482"/>
    <w:rsid w:val="00FE36FE"/>
    <w:rsid w:val="00FE5E70"/>
    <w:rsid w:val="00FE600A"/>
    <w:rsid w:val="00FE68E9"/>
    <w:rsid w:val="00FE70FB"/>
    <w:rsid w:val="00FF253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218-9413-4377-8867-A7384B66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57</Pages>
  <Words>13859</Words>
  <Characters>79001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349</cp:revision>
  <cp:lastPrinted>2016-11-25T08:32:00Z</cp:lastPrinted>
  <dcterms:created xsi:type="dcterms:W3CDTF">2016-12-07T03:10:00Z</dcterms:created>
  <dcterms:modified xsi:type="dcterms:W3CDTF">2017-10-06T04:00:00Z</dcterms:modified>
</cp:coreProperties>
</file>