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5" w:rsidRDefault="00881595" w:rsidP="00881595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881595" w:rsidRDefault="00881595" w:rsidP="00881595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81595" w:rsidRDefault="00881595" w:rsidP="00881595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881595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  <w:tr w:rsidR="00881595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</w:tbl>
    <w:p w:rsidR="00881595" w:rsidRDefault="00881595" w:rsidP="00881595">
      <w:pPr>
        <w:jc w:val="both"/>
        <w:rPr>
          <w:sz w:val="8"/>
        </w:rPr>
      </w:pPr>
    </w:p>
    <w:p w:rsidR="00881595" w:rsidRDefault="00DF65CA" w:rsidP="00881595">
      <w:pPr>
        <w:jc w:val="both"/>
        <w:rPr>
          <w:sz w:val="24"/>
        </w:rPr>
      </w:pPr>
      <w:r>
        <w:rPr>
          <w:sz w:val="24"/>
        </w:rPr>
        <w:t>13</w:t>
      </w:r>
      <w:r w:rsidR="007F5F23">
        <w:rPr>
          <w:sz w:val="24"/>
        </w:rPr>
        <w:t>.</w:t>
      </w:r>
      <w:r>
        <w:rPr>
          <w:sz w:val="24"/>
        </w:rPr>
        <w:t>06.</w:t>
      </w:r>
      <w:r w:rsidR="007F5F23">
        <w:rPr>
          <w:sz w:val="24"/>
        </w:rPr>
        <w:t>201</w:t>
      </w:r>
      <w:r w:rsidR="00BA6517">
        <w:rPr>
          <w:sz w:val="24"/>
        </w:rPr>
        <w:t>8</w:t>
      </w:r>
      <w:r w:rsidR="00881595">
        <w:rPr>
          <w:sz w:val="24"/>
        </w:rPr>
        <w:t xml:space="preserve">                     </w:t>
      </w:r>
      <w:r w:rsidR="0001367A">
        <w:rPr>
          <w:sz w:val="24"/>
        </w:rPr>
        <w:t xml:space="preserve">              </w:t>
      </w:r>
      <w:r w:rsidR="00881595">
        <w:rPr>
          <w:sz w:val="24"/>
        </w:rPr>
        <w:t xml:space="preserve">      г. Дивногорск                                       №</w:t>
      </w:r>
      <w:r w:rsidR="0001367A">
        <w:rPr>
          <w:sz w:val="24"/>
        </w:rPr>
        <w:t xml:space="preserve"> </w:t>
      </w:r>
      <w:r w:rsidRPr="00DF65CA">
        <w:rPr>
          <w:sz w:val="24"/>
          <w:u w:val="single"/>
        </w:rPr>
        <w:t>104</w:t>
      </w:r>
      <w:r w:rsidR="0001367A" w:rsidRPr="00DF65CA">
        <w:rPr>
          <w:sz w:val="24"/>
          <w:u w:val="single"/>
        </w:rPr>
        <w:t>п</w:t>
      </w:r>
    </w:p>
    <w:p w:rsidR="00881595" w:rsidRDefault="00881595" w:rsidP="00881595">
      <w:pPr>
        <w:jc w:val="both"/>
        <w:rPr>
          <w:sz w:val="24"/>
        </w:rPr>
      </w:pPr>
    </w:p>
    <w:p w:rsidR="00BA6517" w:rsidRPr="00385222" w:rsidRDefault="00BA6517" w:rsidP="00BA6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внесении изменений в постановление администрации города Дивногорска от 11.08.2016 № 147п «Об утверждении</w:t>
      </w:r>
      <w:r w:rsidRPr="00A14105">
        <w:rPr>
          <w:sz w:val="24"/>
          <w:szCs w:val="24"/>
        </w:rPr>
        <w:t xml:space="preserve"> административного регламента по предоставлению муниципальной услуги</w:t>
      </w:r>
      <w:r>
        <w:rPr>
          <w:sz w:val="24"/>
          <w:szCs w:val="24"/>
        </w:rPr>
        <w:t xml:space="preserve"> </w:t>
      </w:r>
      <w:r w:rsidRPr="006079DB">
        <w:rPr>
          <w:color w:val="000000"/>
          <w:sz w:val="24"/>
          <w:szCs w:val="24"/>
        </w:rPr>
        <w:t>«</w:t>
      </w:r>
      <w:r w:rsidRPr="006079DB">
        <w:rPr>
          <w:sz w:val="24"/>
          <w:szCs w:val="24"/>
        </w:rPr>
        <w:t>Предоставление информации об образовательных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программах и учебных планах, реализуемых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муниципальными учреждениями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дополнительного образования в области культуры»</w:t>
      </w:r>
    </w:p>
    <w:p w:rsidR="00881595" w:rsidRPr="00881595" w:rsidRDefault="00881595" w:rsidP="00881595">
      <w:pPr>
        <w:rPr>
          <w:sz w:val="24"/>
          <w:szCs w:val="24"/>
        </w:rPr>
      </w:pPr>
    </w:p>
    <w:p w:rsidR="00881595" w:rsidRPr="002E7F9D" w:rsidRDefault="00881595" w:rsidP="00881595"/>
    <w:p w:rsidR="00BA6517" w:rsidRDefault="00BA6517" w:rsidP="00BA65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В соответствии с Федеральным законом от 02.05.2016 № 59</w:t>
      </w:r>
      <w:r w:rsidR="00DE4B75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AF60C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</w:p>
    <w:p w:rsidR="007F5F23" w:rsidRDefault="007F5F23" w:rsidP="007F5F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1595" w:rsidRDefault="00881595" w:rsidP="00881595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81595" w:rsidRDefault="00881595" w:rsidP="008815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1595" w:rsidRPr="00F0570B" w:rsidRDefault="00881595" w:rsidP="00412FA7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</w:t>
      </w:r>
      <w:r w:rsidR="00AF60CF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AF60CF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</w:t>
      </w:r>
      <w:r w:rsidR="00BA6517" w:rsidRPr="00BA6517">
        <w:rPr>
          <w:sz w:val="28"/>
          <w:szCs w:val="28"/>
        </w:rPr>
        <w:t xml:space="preserve">11.08.2016 № 147п «Об утверждении административного регламента по предоставлению муниципальной услуги </w:t>
      </w:r>
      <w:r w:rsidR="00BA6517" w:rsidRPr="00BA6517">
        <w:rPr>
          <w:color w:val="000000"/>
          <w:sz w:val="28"/>
          <w:szCs w:val="28"/>
        </w:rPr>
        <w:t>«</w:t>
      </w:r>
      <w:r w:rsidR="00BA6517" w:rsidRPr="00BA6517">
        <w:rPr>
          <w:sz w:val="28"/>
          <w:szCs w:val="28"/>
        </w:rPr>
        <w:t>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="00BA6517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B46D4B" w:rsidRDefault="00881595" w:rsidP="00BA6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6517">
        <w:rPr>
          <w:sz w:val="28"/>
          <w:szCs w:val="28"/>
        </w:rPr>
        <w:t>Последний абзац подпункта 1.4.4 пункта 1.4</w:t>
      </w:r>
      <w:r w:rsidR="00B46D4B">
        <w:rPr>
          <w:sz w:val="28"/>
          <w:szCs w:val="28"/>
        </w:rPr>
        <w:t xml:space="preserve"> раздела</w:t>
      </w:r>
      <w:r w:rsidR="00BA6517">
        <w:rPr>
          <w:sz w:val="28"/>
          <w:szCs w:val="28"/>
        </w:rPr>
        <w:t xml:space="preserve"> 1</w:t>
      </w:r>
      <w:r w:rsidR="00B46D4B">
        <w:rPr>
          <w:sz w:val="28"/>
          <w:szCs w:val="28"/>
        </w:rPr>
        <w:t xml:space="preserve"> «</w:t>
      </w:r>
      <w:r w:rsidR="00BA6517">
        <w:rPr>
          <w:sz w:val="28"/>
          <w:szCs w:val="28"/>
        </w:rPr>
        <w:t>Общие положения</w:t>
      </w:r>
      <w:r w:rsidR="00B46D4B">
        <w:rPr>
          <w:sz w:val="28"/>
          <w:szCs w:val="28"/>
        </w:rPr>
        <w:t xml:space="preserve">» </w:t>
      </w:r>
      <w:r w:rsidR="00633ABE">
        <w:rPr>
          <w:sz w:val="28"/>
          <w:szCs w:val="28"/>
        </w:rPr>
        <w:t>приложения</w:t>
      </w:r>
      <w:r w:rsidR="00B46D4B">
        <w:rPr>
          <w:sz w:val="28"/>
          <w:szCs w:val="28"/>
        </w:rPr>
        <w:t xml:space="preserve"> </w:t>
      </w:r>
      <w:r w:rsidR="00AF60CF">
        <w:rPr>
          <w:sz w:val="28"/>
          <w:szCs w:val="28"/>
        </w:rPr>
        <w:t>изложить</w:t>
      </w:r>
      <w:r w:rsidR="00BA6517">
        <w:rPr>
          <w:sz w:val="28"/>
          <w:szCs w:val="28"/>
        </w:rPr>
        <w:t xml:space="preserve"> в новой редакции:</w:t>
      </w:r>
    </w:p>
    <w:p w:rsidR="00BA6517" w:rsidRPr="00B73CDA" w:rsidRDefault="00633ABE" w:rsidP="00B73C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3CDA">
        <w:rPr>
          <w:sz w:val="28"/>
          <w:szCs w:val="28"/>
        </w:rPr>
        <w:t>«</w:t>
      </w:r>
      <w:r w:rsidR="00B73CDA" w:rsidRPr="00B73CDA">
        <w:rPr>
          <w:sz w:val="28"/>
          <w:szCs w:val="28"/>
        </w:rPr>
        <w:t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</w:t>
      </w:r>
      <w:r w:rsidR="00B73CDA" w:rsidRPr="00B73CDA">
        <w:rPr>
          <w:rFonts w:eastAsiaTheme="minorHAnsi"/>
          <w:sz w:val="28"/>
          <w:szCs w:val="28"/>
          <w:lang w:eastAsia="en-US"/>
        </w:rPr>
        <w:t xml:space="preserve"> Обращение, поступившее  в форме электронного документа, подлежит рассмотрению в </w:t>
      </w:r>
      <w:hyperlink r:id="rId7" w:history="1">
        <w:r w:rsidR="00B73CDA" w:rsidRPr="00B73CD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B73CDA" w:rsidRPr="00B73CDA">
        <w:rPr>
          <w:rFonts w:eastAsiaTheme="minorHAnsi"/>
          <w:sz w:val="28"/>
          <w:szCs w:val="28"/>
          <w:lang w:eastAsia="en-US"/>
        </w:rPr>
        <w:t xml:space="preserve">, </w:t>
      </w:r>
      <w:r w:rsidR="00DE4B75">
        <w:rPr>
          <w:rFonts w:eastAsiaTheme="minorHAnsi"/>
          <w:sz w:val="28"/>
          <w:szCs w:val="28"/>
          <w:lang w:eastAsia="en-US"/>
        </w:rPr>
        <w:t xml:space="preserve">установленном Федеральным законом от 02.05.2006 № 59-ФЗ «О порядке рассмотрения обращений граждан Российской Федерации» </w:t>
      </w:r>
      <w:r w:rsidR="00973C13">
        <w:rPr>
          <w:rFonts w:eastAsiaTheme="minorHAnsi"/>
          <w:sz w:val="28"/>
          <w:szCs w:val="28"/>
          <w:lang w:eastAsia="en-US"/>
        </w:rPr>
        <w:t xml:space="preserve">              </w:t>
      </w:r>
      <w:r w:rsidR="00DE4B75">
        <w:rPr>
          <w:rFonts w:eastAsiaTheme="minorHAnsi"/>
          <w:sz w:val="28"/>
          <w:szCs w:val="28"/>
          <w:lang w:eastAsia="en-US"/>
        </w:rPr>
        <w:t xml:space="preserve">(в редакции от 27.11.2017). Ответ на обращение направляется в форме электронного документа по адресу электронной почты, указанному в </w:t>
      </w:r>
      <w:r w:rsidR="00DE4B75">
        <w:rPr>
          <w:rFonts w:eastAsiaTheme="minorHAnsi"/>
          <w:sz w:val="28"/>
          <w:szCs w:val="28"/>
          <w:lang w:eastAsia="en-US"/>
        </w:rPr>
        <w:lastRenderedPageBreak/>
        <w:t>обращении заявителя, поступившем в учреждение, предоставляющее муниципальную услугу, в форме электронного документа</w:t>
      </w:r>
      <w:r w:rsidR="00B73CDA" w:rsidRPr="00B73CDA">
        <w:rPr>
          <w:rFonts w:eastAsiaTheme="minorHAnsi"/>
          <w:sz w:val="28"/>
          <w:szCs w:val="28"/>
          <w:lang w:eastAsia="en-US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:rsidR="00881595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881595" w:rsidRPr="009A2B02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881595" w:rsidRPr="009A2B02" w:rsidRDefault="00881595" w:rsidP="00881595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BA6517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6517">
        <w:rPr>
          <w:rFonts w:ascii="Times New Roman" w:hAnsi="Times New Roman"/>
          <w:sz w:val="28"/>
          <w:szCs w:val="28"/>
        </w:rPr>
        <w:t>Кузнецову М.Г.</w:t>
      </w: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0A1" w:rsidRDefault="001630A1" w:rsidP="001630A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81595" w:rsidRDefault="001630A1" w:rsidP="001630A1">
      <w:r>
        <w:rPr>
          <w:sz w:val="28"/>
          <w:szCs w:val="28"/>
        </w:rPr>
        <w:t>Глав</w:t>
      </w:r>
      <w:r w:rsidR="007225C7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</w:t>
      </w:r>
      <w:r w:rsidR="007225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М.Г. Кузнецова</w:t>
      </w:r>
    </w:p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52" w:rsidRDefault="00335852" w:rsidP="00547D0A">
      <w:r>
        <w:separator/>
      </w:r>
    </w:p>
  </w:endnote>
  <w:endnote w:type="continuationSeparator" w:id="0">
    <w:p w:rsidR="00335852" w:rsidRDefault="00335852" w:rsidP="0054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52" w:rsidRDefault="00335852" w:rsidP="00547D0A">
      <w:r>
        <w:separator/>
      </w:r>
    </w:p>
  </w:footnote>
  <w:footnote w:type="continuationSeparator" w:id="0">
    <w:p w:rsidR="00335852" w:rsidRDefault="00335852" w:rsidP="0054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B4041D">
        <w:pPr>
          <w:pStyle w:val="a4"/>
          <w:jc w:val="center"/>
        </w:pPr>
        <w:r>
          <w:fldChar w:fldCharType="begin"/>
        </w:r>
        <w:r w:rsidR="008065B4">
          <w:instrText xml:space="preserve"> PAGE   \* MERGEFORMAT </w:instrText>
        </w:r>
        <w:r>
          <w:fldChar w:fldCharType="separate"/>
        </w:r>
        <w:r w:rsidR="00DF65CA">
          <w:rPr>
            <w:noProof/>
          </w:rPr>
          <w:t>2</w:t>
        </w:r>
        <w:r>
          <w:fldChar w:fldCharType="end"/>
        </w:r>
      </w:p>
    </w:sdtContent>
  </w:sdt>
  <w:p w:rsidR="00D54A18" w:rsidRDefault="003358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595"/>
    <w:rsid w:val="00001278"/>
    <w:rsid w:val="000012EA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67A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30A1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092A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130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D2B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1B3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67E9F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96199"/>
    <w:rsid w:val="002A3347"/>
    <w:rsid w:val="002A39D8"/>
    <w:rsid w:val="002A3F3D"/>
    <w:rsid w:val="002A451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35852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5C5F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6BEE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2FA7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1530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9F8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7D0A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B1F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3ABE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57C02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5C7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1A9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7F5F23"/>
    <w:rsid w:val="00800C17"/>
    <w:rsid w:val="00800F86"/>
    <w:rsid w:val="00802A08"/>
    <w:rsid w:val="0080324B"/>
    <w:rsid w:val="00805F17"/>
    <w:rsid w:val="0080616C"/>
    <w:rsid w:val="008061D9"/>
    <w:rsid w:val="008065B4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1595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7A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950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3C13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0CF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0DBB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6A39"/>
    <w:rsid w:val="00B37B0D"/>
    <w:rsid w:val="00B4041D"/>
    <w:rsid w:val="00B43430"/>
    <w:rsid w:val="00B43A1C"/>
    <w:rsid w:val="00B44527"/>
    <w:rsid w:val="00B45EB4"/>
    <w:rsid w:val="00B45EF1"/>
    <w:rsid w:val="00B46B0D"/>
    <w:rsid w:val="00B46D4B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677EC"/>
    <w:rsid w:val="00B713B1"/>
    <w:rsid w:val="00B71A01"/>
    <w:rsid w:val="00B71EE5"/>
    <w:rsid w:val="00B7361D"/>
    <w:rsid w:val="00B73CDA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517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259A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4B75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65CA"/>
    <w:rsid w:val="00DF76E4"/>
    <w:rsid w:val="00E001ED"/>
    <w:rsid w:val="00E00CB0"/>
    <w:rsid w:val="00E019A0"/>
    <w:rsid w:val="00E0227E"/>
    <w:rsid w:val="00E0256E"/>
    <w:rsid w:val="00E02C05"/>
    <w:rsid w:val="00E02E61"/>
    <w:rsid w:val="00E03EA0"/>
    <w:rsid w:val="00E052CE"/>
    <w:rsid w:val="00E07D25"/>
    <w:rsid w:val="00E1052D"/>
    <w:rsid w:val="00E10C6E"/>
    <w:rsid w:val="00E12207"/>
    <w:rsid w:val="00E148D6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F2B"/>
    <w:rsid w:val="00E56C5A"/>
    <w:rsid w:val="00E57DDA"/>
    <w:rsid w:val="00E61558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3CAC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309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4764"/>
    <w:rsid w:val="00F65119"/>
    <w:rsid w:val="00F6569A"/>
    <w:rsid w:val="00F657BF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690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595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881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881595"/>
    <w:rPr>
      <w:sz w:val="24"/>
    </w:rPr>
  </w:style>
  <w:style w:type="paragraph" w:styleId="a4">
    <w:name w:val="header"/>
    <w:basedOn w:val="a"/>
    <w:link w:val="a5"/>
    <w:uiPriority w:val="99"/>
    <w:unhideWhenUsed/>
    <w:rsid w:val="00881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4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28132BA98653042E95E4579F45951890AEAB6B3403DD89FF4627D713E377FD1876FAE5361A4DGF7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2018-05-03T03:50:00Z</cp:lastPrinted>
  <dcterms:created xsi:type="dcterms:W3CDTF">2014-01-29T07:07:00Z</dcterms:created>
  <dcterms:modified xsi:type="dcterms:W3CDTF">2018-06-15T09:06:00Z</dcterms:modified>
</cp:coreProperties>
</file>