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F" w:rsidRPr="00EB265E" w:rsidRDefault="00CC114F" w:rsidP="00CC114F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  <w:r w:rsidRPr="00EB265E">
        <w:rPr>
          <w:b/>
          <w:snapToGrid w:val="0"/>
        </w:rPr>
        <w:t>Заявка на участие в аукционе на право заключения договора аренды земельного участка (по продаже земельного участка)</w:t>
      </w:r>
    </w:p>
    <w:p w:rsidR="00CC114F" w:rsidRPr="00E152B8" w:rsidRDefault="00CC114F" w:rsidP="00CC114F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 xml:space="preserve"> (все графы заполняются в электронном виде или от руки печатными буквами)</w:t>
      </w:r>
    </w:p>
    <w:p w:rsidR="00CC114F" w:rsidRPr="00EB265E" w:rsidRDefault="00CC114F" w:rsidP="00CC114F">
      <w:pPr>
        <w:widowControl w:val="0"/>
        <w:shd w:val="clear" w:color="auto" w:fill="FFFFFF"/>
        <w:outlineLvl w:val="0"/>
        <w:rPr>
          <w:snapToGrid w:val="0"/>
          <w:sz w:val="12"/>
        </w:rPr>
      </w:pPr>
    </w:p>
    <w:p w:rsidR="00CC114F" w:rsidRPr="00EB265E" w:rsidRDefault="00CC114F" w:rsidP="00CC114F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CC114F" w:rsidRPr="00E152B8" w:rsidRDefault="00CC114F" w:rsidP="00CC114F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proofErr w:type="gramStart"/>
      <w:r w:rsidRPr="00E152B8">
        <w:rPr>
          <w:snapToGrid w:val="0"/>
          <w:sz w:val="16"/>
          <w:szCs w:val="16"/>
        </w:rPr>
        <w:t>(полные наименование юридического лица / Ф.И.О. физического лица, подавшего заявку)</w:t>
      </w:r>
      <w:proofErr w:type="gramEnd"/>
    </w:p>
    <w:p w:rsidR="00CC114F" w:rsidRPr="00EB265E" w:rsidRDefault="00CC114F" w:rsidP="00CC114F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CC114F" w:rsidRPr="00E152B8" w:rsidRDefault="00CC114F" w:rsidP="00CC114F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(юридический адрес заявителя – юридического лица; для физических лиц – адрес прописки)</w:t>
      </w:r>
    </w:p>
    <w:p w:rsidR="00CC114F" w:rsidRPr="00EB265E" w:rsidRDefault="00CC114F" w:rsidP="00CC114F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контактный телефон _____________________________________________________________________________</w:t>
      </w:r>
    </w:p>
    <w:p w:rsidR="00CC114F" w:rsidRPr="00E152B8" w:rsidRDefault="00CC114F" w:rsidP="00CC114F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 xml:space="preserve">      (фактический адрес заявителя, телефон для связи, электронный адрес)</w:t>
      </w:r>
    </w:p>
    <w:p w:rsidR="00CC114F" w:rsidRPr="00EB265E" w:rsidRDefault="00CC114F" w:rsidP="00CC114F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ИНН_________________________________________________________________________,</w:t>
      </w:r>
    </w:p>
    <w:p w:rsidR="00CC114F" w:rsidRPr="00E152B8" w:rsidRDefault="00CC114F" w:rsidP="00CC114F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(ИНН для физических лиц / ИНН/ОГРН для юридических лиц)</w:t>
      </w:r>
    </w:p>
    <w:p w:rsidR="00CC114F" w:rsidRPr="00EB265E" w:rsidRDefault="00CC114F" w:rsidP="00CC114F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именуемый далее Заявитель,</w:t>
      </w:r>
    </w:p>
    <w:p w:rsidR="00CC114F" w:rsidRPr="00EB265E" w:rsidRDefault="00CC114F" w:rsidP="00CC114F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в  лице ______________________________________________________________________,</w:t>
      </w:r>
    </w:p>
    <w:p w:rsidR="00CC114F" w:rsidRPr="00E152B8" w:rsidRDefault="00CC114F" w:rsidP="00CC114F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(фамилия, имя, отчество, должность (для представителей))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rPr>
          <w:snapToGrid w:val="0"/>
        </w:rPr>
      </w:pPr>
      <w:proofErr w:type="gramStart"/>
      <w:r w:rsidRPr="00EB265E">
        <w:rPr>
          <w:snapToGrid w:val="0"/>
        </w:rPr>
        <w:t>действующего</w:t>
      </w:r>
      <w:proofErr w:type="gramEnd"/>
      <w:r w:rsidRPr="00EB265E">
        <w:rPr>
          <w:snapToGrid w:val="0"/>
        </w:rPr>
        <w:t xml:space="preserve"> на основании _____________________________________________________________________________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CC114F" w:rsidRPr="00E152B8" w:rsidRDefault="00CC114F" w:rsidP="00CC114F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(для физического лица указать паспортные данные)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CC114F" w:rsidRPr="00137A17" w:rsidRDefault="00CC114F" w:rsidP="00CC114F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137A17">
        <w:rPr>
          <w:snapToGrid w:val="0"/>
          <w:sz w:val="16"/>
          <w:szCs w:val="16"/>
        </w:rPr>
        <w:t>(в случае действия по доверенности указать реквизиты доверенности)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jc w:val="both"/>
        <w:rPr>
          <w:snapToGrid w:val="0"/>
        </w:rPr>
      </w:pPr>
      <w:r w:rsidRPr="00EB265E">
        <w:rPr>
          <w:szCs w:val="28"/>
        </w:rPr>
        <w:t>прошу допустить к участию в аукционе на право заключения договора аренды (купли-продажи) земельного участка</w:t>
      </w:r>
      <w:r w:rsidRPr="00EB265E">
        <w:rPr>
          <w:snapToGrid w:val="0"/>
        </w:rPr>
        <w:t>: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Кадастровый номер земельного участка:__________________________________________.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  <w:szCs w:val="28"/>
        </w:rPr>
        <w:t>Адрес (</w:t>
      </w:r>
      <w:r w:rsidRPr="00EB265E">
        <w:rPr>
          <w:szCs w:val="28"/>
        </w:rPr>
        <w:t>описание местоположения</w:t>
      </w:r>
      <w:r w:rsidRPr="00EB265E">
        <w:rPr>
          <w:snapToGrid w:val="0"/>
          <w:szCs w:val="28"/>
        </w:rPr>
        <w:t>) земельного</w:t>
      </w:r>
      <w:r w:rsidRPr="00EB265E">
        <w:rPr>
          <w:snapToGrid w:val="0"/>
          <w:sz w:val="22"/>
        </w:rPr>
        <w:t xml:space="preserve"> </w:t>
      </w:r>
      <w:r w:rsidRPr="00EB265E">
        <w:rPr>
          <w:snapToGrid w:val="0"/>
        </w:rPr>
        <w:t>участка:______________________________ _____________________________________________________________________________.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Площадь земельного участка: ___________________________________________________.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Вид торгов (продажа/аренда): ___________________________________________________.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ознакомился с информационным сообщением №_______________________ от ____.___.20__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napToGrid w:val="0"/>
        </w:rPr>
        <w:t>www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torgi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gov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ru</w:t>
      </w:r>
      <w:proofErr w:type="spellEnd"/>
      <w:r w:rsidRPr="00EB265E">
        <w:rPr>
          <w:snapToGrid w:val="0"/>
        </w:rPr>
        <w:t xml:space="preserve">, </w:t>
      </w:r>
      <w:r w:rsidRPr="00EB265E">
        <w:t>в разделе «Аренда и продажа земельных участков» (Главная страница→ Торги→ Аренда и продажа земельных участков)</w:t>
      </w:r>
      <w:r w:rsidRPr="00EB265E">
        <w:rPr>
          <w:snapToGrid w:val="0"/>
        </w:rPr>
        <w:t>.</w:t>
      </w:r>
    </w:p>
    <w:p w:rsidR="00CC114F" w:rsidRDefault="00CC114F" w:rsidP="00CC114F">
      <w:pPr>
        <w:shd w:val="clear" w:color="auto" w:fill="FFFFFF"/>
        <w:ind w:right="-81" w:firstLine="709"/>
        <w:jc w:val="both"/>
      </w:pPr>
      <w:r w:rsidRPr="00EB265E"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</w:p>
    <w:p w:rsidR="00CC114F" w:rsidRPr="00EB265E" w:rsidRDefault="00CC114F" w:rsidP="00CC114F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CC114F" w:rsidRPr="00EB265E" w:rsidRDefault="00CC114F" w:rsidP="00CC114F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CC114F" w:rsidRPr="000914AF" w:rsidRDefault="00CC114F" w:rsidP="00CC114F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         (подпись, печать (для юридического лица))          (расшифровка подписи)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114F" w:rsidRPr="00EB265E" w:rsidTr="0074358C">
        <w:tc>
          <w:tcPr>
            <w:tcW w:w="9571" w:type="dxa"/>
            <w:shd w:val="clear" w:color="auto" w:fill="auto"/>
          </w:tcPr>
          <w:p w:rsidR="00CC114F" w:rsidRPr="00EB265E" w:rsidRDefault="00CC114F" w:rsidP="0074358C">
            <w:pPr>
              <w:widowControl w:val="0"/>
              <w:shd w:val="clear" w:color="auto" w:fill="FFFFFF"/>
              <w:jc w:val="both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Заявка принята:</w:t>
            </w:r>
          </w:p>
          <w:p w:rsidR="00CC114F" w:rsidRPr="00EB265E" w:rsidRDefault="00CC114F" w:rsidP="0074358C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________ </w:t>
            </w:r>
            <w:proofErr w:type="spellStart"/>
            <w:r w:rsidRPr="00EB265E">
              <w:rPr>
                <w:snapToGrid w:val="0"/>
              </w:rPr>
              <w:t>часов________минут</w:t>
            </w:r>
            <w:proofErr w:type="spellEnd"/>
            <w:r w:rsidRPr="00EB265E">
              <w:rPr>
                <w:snapToGrid w:val="0"/>
              </w:rPr>
              <w:t xml:space="preserve"> «____»_______________ 20___г. </w:t>
            </w:r>
          </w:p>
          <w:p w:rsidR="00CC114F" w:rsidRPr="00EB265E" w:rsidRDefault="00CC114F" w:rsidP="0074358C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Подпись уполномоченного лица (члена комиссии </w:t>
            </w:r>
            <w:r w:rsidRPr="00EB265E">
      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                   на территории муниципального образования город Дивногорск</w:t>
            </w:r>
            <w:r w:rsidRPr="00EB265E">
              <w:rPr>
                <w:snapToGrid w:val="0"/>
              </w:rPr>
              <w:t>):</w:t>
            </w:r>
          </w:p>
          <w:p w:rsidR="00CC114F" w:rsidRPr="00EB265E" w:rsidRDefault="00CC114F" w:rsidP="0074358C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_____________________________________________/_________________________/</w:t>
            </w:r>
          </w:p>
          <w:p w:rsidR="00CC114F" w:rsidRPr="000914AF" w:rsidRDefault="00CC114F" w:rsidP="0074358C">
            <w:pPr>
              <w:widowControl w:val="0"/>
              <w:shd w:val="clear" w:color="auto" w:fill="FFFFFF"/>
              <w:ind w:left="80" w:firstLine="740"/>
              <w:jc w:val="center"/>
              <w:rPr>
                <w:snapToGrid w:val="0"/>
                <w:sz w:val="16"/>
                <w:szCs w:val="16"/>
              </w:rPr>
            </w:pPr>
            <w:r w:rsidRPr="000914AF">
              <w:rPr>
                <w:snapToGrid w:val="0"/>
                <w:sz w:val="16"/>
                <w:szCs w:val="16"/>
              </w:rPr>
              <w:t>(подпись)                                                                             (расшифровка подписи)</w:t>
            </w:r>
          </w:p>
        </w:tc>
      </w:tr>
    </w:tbl>
    <w:p w:rsidR="00CC114F" w:rsidRDefault="00CC114F" w:rsidP="00CC114F">
      <w:pPr>
        <w:widowControl w:val="0"/>
        <w:shd w:val="clear" w:color="auto" w:fill="FFFFFF"/>
        <w:spacing w:before="20"/>
        <w:rPr>
          <w:b/>
          <w:snapToGrid w:val="0"/>
        </w:rPr>
      </w:pPr>
    </w:p>
    <w:p w:rsidR="00CC114F" w:rsidRPr="00EB265E" w:rsidRDefault="00CC114F" w:rsidP="00CC114F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  <w:r w:rsidRPr="00EB265E">
        <w:rPr>
          <w:b/>
          <w:snapToGrid w:val="0"/>
        </w:rPr>
        <w:t>СТРАНИЦА 1 ИЗ 4</w:t>
      </w:r>
    </w:p>
    <w:p w:rsidR="00CC114F" w:rsidRDefault="00CC114F" w:rsidP="00CC114F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CC114F" w:rsidRDefault="00CC114F" w:rsidP="00CC114F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CC114F" w:rsidRDefault="00CC114F" w:rsidP="00CC114F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  <w:bookmarkStart w:id="0" w:name="_GoBack"/>
      <w:bookmarkEnd w:id="0"/>
    </w:p>
    <w:p w:rsidR="00CC114F" w:rsidRDefault="00CC114F" w:rsidP="00CC114F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CC114F" w:rsidRPr="00EB265E" w:rsidRDefault="00CC114F" w:rsidP="00CC114F">
      <w:pPr>
        <w:widowControl w:val="0"/>
        <w:shd w:val="clear" w:color="auto" w:fill="FFFFFF"/>
        <w:jc w:val="center"/>
        <w:rPr>
          <w:b/>
          <w:snapToGrid w:val="0"/>
        </w:rPr>
      </w:pPr>
      <w:r w:rsidRPr="00EB265E">
        <w:rPr>
          <w:b/>
          <w:snapToGrid w:val="0"/>
        </w:rPr>
        <w:lastRenderedPageBreak/>
        <w:t>ЗАЯВИТЕЛЬ ОБЯЗУЕТСЯ:</w:t>
      </w:r>
    </w:p>
    <w:p w:rsidR="00CC114F" w:rsidRPr="00EB265E" w:rsidRDefault="00CC114F" w:rsidP="00CC114F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CC114F" w:rsidRPr="00EB265E" w:rsidRDefault="00CC114F" w:rsidP="00CC11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</w:t>
      </w:r>
      <w:proofErr w:type="gramStart"/>
      <w:r w:rsidRPr="00EB265E">
        <w:t>ии ау</w:t>
      </w:r>
      <w:proofErr w:type="gramEnd"/>
      <w:r w:rsidRPr="00EB265E">
        <w:t>кциона и Земельным кодексом Российской Федерации.</w:t>
      </w:r>
    </w:p>
    <w:p w:rsidR="00CC114F" w:rsidRPr="00EB265E" w:rsidRDefault="00CC114F" w:rsidP="00CC11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CC114F" w:rsidRPr="00EB265E" w:rsidRDefault="00CC114F" w:rsidP="00CC114F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CC114F" w:rsidRPr="00EB265E" w:rsidRDefault="00CC114F" w:rsidP="00CC114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CC114F" w:rsidRPr="00EB265E" w:rsidRDefault="00CC114F" w:rsidP="00CC114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CC114F" w:rsidRPr="00EB265E" w:rsidRDefault="00CC114F" w:rsidP="00CC114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CC114F" w:rsidRPr="000914AF" w:rsidRDefault="00CC114F" w:rsidP="00CC114F">
      <w:pPr>
        <w:widowControl w:val="0"/>
        <w:shd w:val="clear" w:color="auto" w:fill="FFFFFF"/>
        <w:ind w:right="200"/>
        <w:jc w:val="center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>(сумма цифрами и прописью)</w:t>
      </w:r>
    </w:p>
    <w:p w:rsidR="00CC114F" w:rsidRPr="00EB265E" w:rsidRDefault="00CC114F" w:rsidP="00CC114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CC114F" w:rsidRPr="00EB265E" w:rsidRDefault="00CC114F" w:rsidP="00CC114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</w:p>
    <w:p w:rsidR="00CC114F" w:rsidRPr="00EB265E" w:rsidRDefault="00CC114F" w:rsidP="00CC114F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CC114F" w:rsidRPr="00EB265E" w:rsidRDefault="00CC114F" w:rsidP="00CC114F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CC114F" w:rsidRPr="000914AF" w:rsidRDefault="00CC114F" w:rsidP="00CC114F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</w:t>
      </w:r>
      <w:r>
        <w:rPr>
          <w:snapToGrid w:val="0"/>
          <w:sz w:val="16"/>
          <w:szCs w:val="16"/>
        </w:rPr>
        <w:t xml:space="preserve">                   </w:t>
      </w:r>
      <w:r w:rsidRPr="000914AF">
        <w:rPr>
          <w:snapToGrid w:val="0"/>
          <w:sz w:val="16"/>
          <w:szCs w:val="16"/>
        </w:rPr>
        <w:t xml:space="preserve"> (подпись, печать (для юридического лица))          (расшифровка подписи)</w:t>
      </w:r>
    </w:p>
    <w:p w:rsidR="00CC114F" w:rsidRPr="00EB265E" w:rsidRDefault="00CC114F" w:rsidP="00CC114F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CC114F" w:rsidRPr="00EB265E" w:rsidRDefault="00CC114F" w:rsidP="00CC114F">
      <w:pPr>
        <w:widowControl w:val="0"/>
        <w:shd w:val="clear" w:color="auto" w:fill="FFFFFF"/>
        <w:ind w:right="200"/>
        <w:rPr>
          <w:b/>
          <w:snapToGrid w:val="0"/>
        </w:rPr>
      </w:pPr>
    </w:p>
    <w:p w:rsidR="00CC114F" w:rsidRDefault="00CC114F" w:rsidP="00CC114F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CC114F" w:rsidRPr="00EB265E" w:rsidRDefault="00CC114F" w:rsidP="00CC114F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CC114F" w:rsidRDefault="00CC114F" w:rsidP="00CC114F">
      <w:pPr>
        <w:shd w:val="clear" w:color="auto" w:fill="FFFFFF"/>
        <w:ind w:right="-81" w:firstLine="709"/>
        <w:jc w:val="both"/>
      </w:pPr>
    </w:p>
    <w:p w:rsidR="00CC114F" w:rsidRDefault="00CC114F" w:rsidP="00CC114F">
      <w:pPr>
        <w:shd w:val="clear" w:color="auto" w:fill="FFFFFF"/>
        <w:ind w:right="-81" w:firstLine="709"/>
        <w:jc w:val="both"/>
      </w:pPr>
    </w:p>
    <w:p w:rsidR="00CC114F" w:rsidRDefault="00CC114F" w:rsidP="00CC114F">
      <w:pPr>
        <w:shd w:val="clear" w:color="auto" w:fill="FFFFFF"/>
        <w:ind w:right="-81" w:firstLine="709"/>
        <w:jc w:val="both"/>
      </w:pP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  <w:r w:rsidRPr="00EB265E"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  <w:proofErr w:type="gramStart"/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</w:t>
      </w:r>
      <w:proofErr w:type="gramEnd"/>
      <w:r w:rsidRPr="00EB265E">
        <w:t xml:space="preserve"> договора аренды (купли-продажи) и его </w:t>
      </w:r>
      <w:proofErr w:type="gramStart"/>
      <w:r w:rsidRPr="00EB265E">
        <w:t>условиях</w:t>
      </w:r>
      <w:proofErr w:type="gramEnd"/>
      <w:r w:rsidRPr="00EB265E">
        <w:t>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CC114F" w:rsidRPr="00EB265E" w:rsidRDefault="00CC114F" w:rsidP="00CC114F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CC114F" w:rsidRPr="00EB265E" w:rsidRDefault="00CC114F" w:rsidP="00CC114F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документацию и извещение о проведен</w:t>
      </w:r>
      <w:proofErr w:type="gramStart"/>
      <w:r w:rsidRPr="00EB265E">
        <w:t>ии ау</w:t>
      </w:r>
      <w:proofErr w:type="gramEnd"/>
      <w:r w:rsidRPr="00EB265E">
        <w:t>кциона в период подачи заявок на участие в аукционе, в отношении которого подана настоящая заявка.</w:t>
      </w:r>
    </w:p>
    <w:p w:rsidR="00CC114F" w:rsidRPr="00EB265E" w:rsidRDefault="00CC114F" w:rsidP="00CC114F">
      <w:pPr>
        <w:shd w:val="clear" w:color="auto" w:fill="FFFFFF"/>
        <w:ind w:firstLine="709"/>
        <w:jc w:val="both"/>
      </w:pPr>
      <w:proofErr w:type="gramStart"/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</w:t>
      </w:r>
      <w:proofErr w:type="gramEnd"/>
      <w:r w:rsidRPr="00EB265E">
        <w:t>, в период подачи заявок, указанный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</w:t>
      </w:r>
      <w:proofErr w:type="gramStart"/>
      <w:r w:rsidRPr="00EB265E">
        <w:t>ии и ау</w:t>
      </w:r>
      <w:proofErr w:type="gramEnd"/>
      <w:r w:rsidRPr="00EB265E">
        <w:t>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CC114F" w:rsidRPr="00EB265E" w:rsidRDefault="00CC114F" w:rsidP="00CC114F">
      <w:pPr>
        <w:shd w:val="clear" w:color="auto" w:fill="FFFFFF"/>
        <w:ind w:firstLine="709"/>
        <w:jc w:val="both"/>
      </w:pPr>
      <w:proofErr w:type="gramStart"/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</w:t>
      </w:r>
      <w:proofErr w:type="gramEnd"/>
      <w:r w:rsidRPr="00EB265E">
        <w:t xml:space="preserve"> на участие в аукционе до дня проведения аукциона, указанного в извещении о проведен</w:t>
      </w:r>
      <w:proofErr w:type="gramStart"/>
      <w:r w:rsidRPr="00EB265E">
        <w:t>ии ау</w:t>
      </w:r>
      <w:proofErr w:type="gramEnd"/>
      <w:r w:rsidRPr="00EB265E">
        <w:t>кциона, в отношении которого подана настоящая заявка.</w:t>
      </w:r>
    </w:p>
    <w:p w:rsidR="00CC114F" w:rsidRPr="00EB265E" w:rsidRDefault="00CC114F" w:rsidP="00CC114F">
      <w:pPr>
        <w:shd w:val="clear" w:color="auto" w:fill="FFFFFF"/>
        <w:ind w:firstLine="709"/>
        <w:jc w:val="both"/>
      </w:pPr>
    </w:p>
    <w:p w:rsidR="00CC114F" w:rsidRPr="00EB265E" w:rsidRDefault="00CC114F" w:rsidP="00CC114F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CC114F" w:rsidRPr="00EB265E" w:rsidRDefault="00CC114F" w:rsidP="00CC114F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CC114F" w:rsidRPr="000914AF" w:rsidRDefault="00CC114F" w:rsidP="00CC114F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     </w:t>
      </w:r>
      <w:r>
        <w:rPr>
          <w:snapToGrid w:val="0"/>
          <w:sz w:val="16"/>
          <w:szCs w:val="16"/>
        </w:rPr>
        <w:t xml:space="preserve">         </w:t>
      </w:r>
      <w:r w:rsidRPr="000914AF">
        <w:rPr>
          <w:snapToGrid w:val="0"/>
          <w:sz w:val="16"/>
          <w:szCs w:val="16"/>
        </w:rPr>
        <w:t xml:space="preserve">      (подпись, печать (для юридического лица))          (расшифровка подписи)</w:t>
      </w: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</w:p>
    <w:p w:rsidR="00CC114F" w:rsidRPr="00EB265E" w:rsidRDefault="00CC114F" w:rsidP="00CC114F">
      <w:pPr>
        <w:shd w:val="clear" w:color="auto" w:fill="FFFFFF"/>
        <w:ind w:right="-81" w:firstLine="709"/>
        <w:jc w:val="both"/>
      </w:pPr>
    </w:p>
    <w:p w:rsidR="00CC114F" w:rsidRPr="00EB265E" w:rsidRDefault="00CC114F" w:rsidP="00CC114F">
      <w:pPr>
        <w:shd w:val="clear" w:color="auto" w:fill="FFFFFF"/>
        <w:ind w:right="-81"/>
        <w:jc w:val="both"/>
      </w:pPr>
    </w:p>
    <w:p w:rsidR="00CC114F" w:rsidRPr="00EB265E" w:rsidRDefault="00CC114F" w:rsidP="00CC114F">
      <w:pPr>
        <w:widowControl w:val="0"/>
        <w:shd w:val="clear" w:color="auto" w:fill="FFFFFF"/>
        <w:ind w:right="200"/>
        <w:rPr>
          <w:snapToGrid w:val="0"/>
          <w:sz w:val="20"/>
        </w:rPr>
      </w:pPr>
      <w:r>
        <w:rPr>
          <w:b/>
          <w:snapToGrid w:val="0"/>
        </w:rPr>
        <w:t xml:space="preserve">                                                                                                                     </w:t>
      </w: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64"/>
        <w:gridCol w:w="218"/>
      </w:tblGrid>
      <w:tr w:rsidR="00CC114F" w:rsidRPr="00EB265E" w:rsidTr="00CC114F">
        <w:trPr>
          <w:trHeight w:val="388"/>
        </w:trPr>
        <w:tc>
          <w:tcPr>
            <w:tcW w:w="9464" w:type="dxa"/>
            <w:tcBorders>
              <w:top w:val="nil"/>
              <w:left w:val="nil"/>
              <w:right w:val="nil"/>
            </w:tcBorders>
            <w:vAlign w:val="bottom"/>
          </w:tcPr>
          <w:p w:rsidR="00CC114F" w:rsidRDefault="00CC114F" w:rsidP="0074358C">
            <w:pPr>
              <w:shd w:val="clear" w:color="auto" w:fill="FFFFFF"/>
              <w:ind w:firstLine="709"/>
              <w:jc w:val="both"/>
            </w:pPr>
          </w:p>
          <w:p w:rsidR="00CC114F" w:rsidRDefault="00CC114F" w:rsidP="0074358C">
            <w:pPr>
              <w:shd w:val="clear" w:color="auto" w:fill="FFFFFF"/>
              <w:ind w:firstLine="709"/>
              <w:jc w:val="both"/>
            </w:pPr>
          </w:p>
          <w:p w:rsidR="00CC114F" w:rsidRDefault="00CC114F" w:rsidP="0074358C">
            <w:pPr>
              <w:shd w:val="clear" w:color="auto" w:fill="FFFFFF"/>
              <w:ind w:firstLine="709"/>
              <w:jc w:val="both"/>
            </w:pPr>
          </w:p>
          <w:p w:rsidR="00CC114F" w:rsidRPr="00EB265E" w:rsidRDefault="00CC114F" w:rsidP="0074358C">
            <w:pPr>
              <w:shd w:val="clear" w:color="auto" w:fill="FFFFFF"/>
              <w:ind w:firstLine="709"/>
              <w:jc w:val="both"/>
            </w:pPr>
            <w:r w:rsidRPr="00EB265E">
              <w:t xml:space="preserve">Заявка подается лично или через представителя в двух экземплярах по адресу: </w:t>
            </w:r>
            <w:proofErr w:type="gramStart"/>
            <w:r w:rsidRPr="00EB265E">
              <w:t xml:space="preserve">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.</w:t>
            </w:r>
            <w:proofErr w:type="gramEnd"/>
            <w:r w:rsidRPr="00EB265E">
              <w:t xml:space="preserve">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CC114F" w:rsidRPr="00EB265E" w:rsidRDefault="00CC114F" w:rsidP="0074358C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), и согласен с тем фактом, что датой и временем поступления заявки является дата</w:t>
            </w:r>
            <w:proofErr w:type="gramEnd"/>
            <w:r w:rsidRPr="00EB265E">
              <w:t xml:space="preserve"> и время ее поступления по адресу приема заявок, указанному в извещении о проведен</w:t>
            </w:r>
            <w:proofErr w:type="gramStart"/>
            <w:r w:rsidRPr="00EB265E">
              <w:t>ии ау</w:t>
            </w:r>
            <w:proofErr w:type="gramEnd"/>
            <w:r w:rsidRPr="00EB265E">
              <w:t xml:space="preserve">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 xml:space="preserve">). Дата подачи заявки фиксируется в протоколе рассмотрения заявок. </w:t>
            </w:r>
            <w:proofErr w:type="gramStart"/>
            <w:r w:rsidRPr="00EB265E">
              <w:t xml:space="preserve">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 позже срока приема заявок, указанного в извещении, не принимается к рассмотрению.</w:t>
            </w:r>
            <w:proofErr w:type="gramEnd"/>
          </w:p>
          <w:p w:rsidR="00CC114F" w:rsidRPr="00EB265E" w:rsidRDefault="00CC114F" w:rsidP="0074358C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B265E">
              <w:t xml:space="preserve">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CC114F" w:rsidRPr="00EB265E" w:rsidRDefault="00CC114F" w:rsidP="0074358C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CC114F" w:rsidRPr="00EB265E" w:rsidRDefault="00CC114F" w:rsidP="0074358C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</w:t>
            </w:r>
            <w:proofErr w:type="gramStart"/>
            <w:r w:rsidRPr="00EB265E">
              <w:rPr>
                <w:b/>
                <w:szCs w:val="28"/>
              </w:rPr>
              <w:t>отсутствующее</w:t>
            </w:r>
            <w:proofErr w:type="gramEnd"/>
            <w:r w:rsidRPr="00EB265E">
              <w:rPr>
                <w:b/>
                <w:szCs w:val="28"/>
              </w:rPr>
              <w:t xml:space="preserve"> зачеркнуть):</w:t>
            </w:r>
          </w:p>
          <w:p w:rsidR="00CC114F" w:rsidRPr="00EB265E" w:rsidRDefault="00CC114F" w:rsidP="0074358C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CC114F" w:rsidRPr="00EB265E" w:rsidRDefault="00CC114F" w:rsidP="0074358C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2) Надлежащим образом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C114F" w:rsidRPr="00EB265E" w:rsidRDefault="00CC114F" w:rsidP="0074358C">
            <w:pPr>
              <w:pStyle w:val="ConsPlusNormal"/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</w:t>
            </w:r>
            <w:r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CC114F" w:rsidRPr="00EB265E" w:rsidRDefault="00CC114F" w:rsidP="0074358C">
            <w:pPr>
              <w:shd w:val="clear" w:color="auto" w:fill="FFFFFF"/>
              <w:jc w:val="both"/>
            </w:pPr>
          </w:p>
          <w:p w:rsidR="00CC114F" w:rsidRPr="00EB265E" w:rsidRDefault="00CC114F" w:rsidP="0074358C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</w:rPr>
              <w:t xml:space="preserve">                                </w:t>
            </w:r>
            <w:r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CC114F" w:rsidRPr="00EB265E" w:rsidRDefault="00CC114F" w:rsidP="0074358C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CC114F" w:rsidRDefault="00CC114F" w:rsidP="00CC114F">
            <w:pPr>
              <w:widowControl w:val="0"/>
              <w:shd w:val="clear" w:color="auto" w:fill="FFFFFF"/>
              <w:ind w:right="200" w:firstLine="709"/>
              <w:rPr>
                <w:snapToGrid w:val="0"/>
                <w:sz w:val="16"/>
                <w:szCs w:val="16"/>
              </w:rPr>
            </w:pPr>
            <w:r w:rsidRPr="000914AF">
              <w:rPr>
                <w:snapToGrid w:val="0"/>
                <w:sz w:val="16"/>
                <w:szCs w:val="16"/>
              </w:rPr>
              <w:t xml:space="preserve">                    </w:t>
            </w:r>
            <w:r>
              <w:rPr>
                <w:snapToGrid w:val="0"/>
                <w:sz w:val="16"/>
                <w:szCs w:val="16"/>
              </w:rPr>
              <w:t xml:space="preserve">            </w:t>
            </w:r>
            <w:r w:rsidRPr="000914AF">
              <w:rPr>
                <w:snapToGrid w:val="0"/>
                <w:sz w:val="16"/>
                <w:szCs w:val="16"/>
              </w:rPr>
              <w:t xml:space="preserve"> (подпись, печать (для юридического лица))          </w:t>
            </w:r>
            <w:r>
              <w:rPr>
                <w:snapToGrid w:val="0"/>
                <w:sz w:val="16"/>
                <w:szCs w:val="16"/>
              </w:rPr>
              <w:t xml:space="preserve">           </w:t>
            </w:r>
            <w:r w:rsidRPr="000914AF">
              <w:rPr>
                <w:snapToGrid w:val="0"/>
                <w:sz w:val="16"/>
                <w:szCs w:val="16"/>
              </w:rPr>
              <w:t>(расшифровка подписи)</w:t>
            </w:r>
          </w:p>
          <w:p w:rsidR="00CC114F" w:rsidRPr="00CC114F" w:rsidRDefault="00CC114F" w:rsidP="00CC114F">
            <w:pPr>
              <w:widowControl w:val="0"/>
              <w:shd w:val="clear" w:color="auto" w:fill="FFFFFF"/>
              <w:ind w:right="200"/>
              <w:rPr>
                <w:snapToGrid w:val="0"/>
                <w:sz w:val="16"/>
                <w:szCs w:val="16"/>
              </w:rPr>
            </w:pPr>
          </w:p>
          <w:p w:rsidR="00CC114F" w:rsidRDefault="00CC114F" w:rsidP="0074358C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CC114F" w:rsidRPr="001C283B" w:rsidRDefault="00CC114F" w:rsidP="0074358C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  <w:p w:rsidR="00CC114F" w:rsidRDefault="00CC114F" w:rsidP="0074358C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C114F" w:rsidRDefault="00CC114F" w:rsidP="0074358C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C114F" w:rsidRDefault="00CC114F" w:rsidP="0074358C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C114F" w:rsidRDefault="00CC114F" w:rsidP="0074358C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C114F" w:rsidRDefault="00CC114F" w:rsidP="0074358C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C114F" w:rsidRDefault="00CC114F" w:rsidP="0074358C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C114F" w:rsidRDefault="00CC114F" w:rsidP="0074358C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C114F" w:rsidRDefault="00CC114F" w:rsidP="0074358C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CC114F" w:rsidRPr="00EB265E" w:rsidRDefault="00CC114F" w:rsidP="0074358C">
            <w:pPr>
              <w:widowControl w:val="0"/>
              <w:shd w:val="clear" w:color="auto" w:fill="FFFFFF"/>
              <w:ind w:right="200" w:firstLine="709"/>
              <w:jc w:val="right"/>
              <w:rPr>
                <w:snapToGrid w:val="0"/>
                <w:sz w:val="20"/>
              </w:rPr>
            </w:pPr>
          </w:p>
        </w:tc>
        <w:tc>
          <w:tcPr>
            <w:tcW w:w="218" w:type="dxa"/>
            <w:vAlign w:val="bottom"/>
          </w:tcPr>
          <w:p w:rsidR="00CC114F" w:rsidRPr="00EB265E" w:rsidRDefault="00CC114F" w:rsidP="007435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234283" w:rsidRDefault="00CC114F" w:rsidP="00CC114F">
      <w:pPr>
        <w:widowControl w:val="0"/>
        <w:shd w:val="clear" w:color="auto" w:fill="FFFFFF"/>
        <w:jc w:val="both"/>
        <w:outlineLvl w:val="0"/>
      </w:pPr>
    </w:p>
    <w:sectPr w:rsidR="00234283" w:rsidSect="00D93E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8"/>
    <w:rsid w:val="0005254F"/>
    <w:rsid w:val="000927B8"/>
    <w:rsid w:val="001F21F1"/>
    <w:rsid w:val="00564A82"/>
    <w:rsid w:val="00743E70"/>
    <w:rsid w:val="0084392C"/>
    <w:rsid w:val="009D68FB"/>
    <w:rsid w:val="00C659EB"/>
    <w:rsid w:val="00CC114F"/>
    <w:rsid w:val="00D93E96"/>
    <w:rsid w:val="00F91311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10</cp:revision>
  <dcterms:created xsi:type="dcterms:W3CDTF">2019-10-29T05:47:00Z</dcterms:created>
  <dcterms:modified xsi:type="dcterms:W3CDTF">2020-01-24T03:02:00Z</dcterms:modified>
</cp:coreProperties>
</file>